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C" w:rsidRDefault="00904E66" w:rsidP="00AC2125">
      <w:pPr>
        <w:jc w:val="center"/>
        <w:rPr>
          <w:sz w:val="28"/>
        </w:rPr>
      </w:pPr>
      <w:r>
        <w:rPr>
          <w:noProof/>
          <w:sz w:val="28"/>
          <w:lang w:val="bs-Latn-BA" w:eastAsia="bs-Latn-BA"/>
        </w:rPr>
        <w:drawing>
          <wp:anchor distT="0" distB="0" distL="114300" distR="114300" simplePos="0" relativeHeight="251660288" behindDoc="0" locked="0" layoutInCell="1" allowOverlap="1" wp14:anchorId="70EEFD0A" wp14:editId="1B6E6371">
            <wp:simplePos x="0" y="0"/>
            <wp:positionH relativeFrom="margin">
              <wp:posOffset>3608070</wp:posOffset>
            </wp:positionH>
            <wp:positionV relativeFrom="margin">
              <wp:posOffset>-619125</wp:posOffset>
            </wp:positionV>
            <wp:extent cx="242951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510" cy="1047750"/>
                    </a:xfrm>
                    <a:prstGeom prst="rect">
                      <a:avLst/>
                    </a:prstGeom>
                    <a:noFill/>
                  </pic:spPr>
                </pic:pic>
              </a:graphicData>
            </a:graphic>
          </wp:anchor>
        </w:drawing>
      </w:r>
      <w:r>
        <w:rPr>
          <w:noProof/>
          <w:lang w:val="bs-Latn-BA" w:eastAsia="bs-Latn-BA"/>
        </w:rPr>
        <w:drawing>
          <wp:anchor distT="0" distB="0" distL="114300" distR="114300" simplePos="0" relativeHeight="251662336" behindDoc="0" locked="0" layoutInCell="1" allowOverlap="1" wp14:anchorId="6891B55E" wp14:editId="38E7D315">
            <wp:simplePos x="0" y="0"/>
            <wp:positionH relativeFrom="margin">
              <wp:align>center</wp:align>
            </wp:positionH>
            <wp:positionV relativeFrom="margin">
              <wp:posOffset>-634365</wp:posOffset>
            </wp:positionV>
            <wp:extent cx="887095" cy="942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887095" cy="9429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mc:AlternateContent>
          <mc:Choice Requires="wps">
            <w:drawing>
              <wp:anchor distT="0" distB="0" distL="114300" distR="114300" simplePos="0" relativeHeight="251659264" behindDoc="0" locked="0" layoutInCell="1" allowOverlap="1" wp14:anchorId="309990BD" wp14:editId="0E5280C6">
                <wp:simplePos x="0" y="0"/>
                <wp:positionH relativeFrom="column">
                  <wp:posOffset>-871220</wp:posOffset>
                </wp:positionH>
                <wp:positionV relativeFrom="paragraph">
                  <wp:posOffset>-671195</wp:posOffset>
                </wp:positionV>
                <wp:extent cx="3171825" cy="10382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718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990BD" id="Rectangle 2" o:spid="_x0000_s1026" style="position:absolute;left:0;text-align:left;margin-left:-68.6pt;margin-top:-52.85pt;width:24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" fillcolor="white [3201]" stroked="f" strokeweight="1pt">
                <v:textbox>
                  <w:txbxContent>
                    <w:p w:rsidR="00E74314" w:rsidRPr="007358ED" w:rsidRDefault="00E74314" w:rsidP="00904E66">
                      <w:pPr>
                        <w:jc w:val="center"/>
                        <w:rPr>
                          <w:rFonts w:ascii="Bookman Old Style" w:hAnsi="Bookman Old Style"/>
                        </w:rPr>
                      </w:pPr>
                      <w:r>
                        <w:rPr>
                          <w:rFonts w:ascii="Bookman Old Style" w:hAnsi="Bookman Old Style"/>
                        </w:rPr>
                        <w:t xml:space="preserve">                 </w:t>
                      </w:r>
                      <w:r w:rsidRPr="007358ED">
                        <w:rPr>
                          <w:rFonts w:ascii="Bookman Old Style" w:hAnsi="Bookman Old Style"/>
                        </w:rPr>
                        <w:t>BOSNA I HERCEGOVINA</w:t>
                      </w:r>
                    </w:p>
                    <w:p w:rsidR="00E74314" w:rsidRPr="007358ED" w:rsidRDefault="00E74314" w:rsidP="00904E66">
                      <w:pPr>
                        <w:ind w:left="720"/>
                        <w:jc w:val="center"/>
                        <w:rPr>
                          <w:rFonts w:ascii="Bookman Old Style" w:hAnsi="Bookman Old Style"/>
                        </w:rPr>
                      </w:pPr>
                      <w:r w:rsidRPr="007358ED">
                        <w:rPr>
                          <w:rFonts w:ascii="Bookman Old Style" w:hAnsi="Bookman Old Style"/>
                        </w:rPr>
                        <w:t>FEDERACIJA BOSNE I HERCEGOVINE</w:t>
                      </w:r>
                    </w:p>
                    <w:p w:rsidR="00E74314" w:rsidRPr="007358ED" w:rsidRDefault="00E74314" w:rsidP="00904E66">
                      <w:pPr>
                        <w:ind w:left="720"/>
                        <w:jc w:val="center"/>
                        <w:rPr>
                          <w:rFonts w:ascii="Bookman Old Style" w:hAnsi="Bookman Old Style"/>
                        </w:rPr>
                      </w:pPr>
                      <w:r w:rsidRPr="007358ED">
                        <w:rPr>
                          <w:rFonts w:ascii="Bookman Old Style" w:hAnsi="Bookman Old Style"/>
                        </w:rPr>
                        <w:t>KANTON SARAJEVO</w:t>
                      </w:r>
                    </w:p>
                    <w:p w:rsidR="00E74314" w:rsidRPr="00BD62BE" w:rsidRDefault="00E74314" w:rsidP="00904E66">
                      <w:pPr>
                        <w:ind w:left="720"/>
                        <w:jc w:val="center"/>
                        <w:rPr>
                          <w:rFonts w:ascii="Bookman Old Style" w:hAnsi="Bookman Old Style"/>
                        </w:rPr>
                      </w:pPr>
                      <w:r w:rsidRPr="007358ED">
                        <w:rPr>
                          <w:rFonts w:ascii="Bookman Old Style" w:hAnsi="Bookman Old Style"/>
                        </w:rPr>
                        <w:t>OPĆINA ILIJAŠ</w:t>
                      </w:r>
                    </w:p>
                  </w:txbxContent>
                </v:textbox>
              </v:rect>
            </w:pict>
          </mc:Fallback>
        </mc:AlternateContent>
      </w:r>
    </w:p>
    <w:p w:rsidR="00F6394C" w:rsidRDefault="00904E66" w:rsidP="00AC2125">
      <w:pPr>
        <w:jc w:val="center"/>
        <w:rPr>
          <w:sz w:val="28"/>
        </w:rPr>
      </w:pPr>
      <w:r>
        <w:rPr>
          <w:rFonts w:ascii="Bookman Old Style" w:hAnsi="Bookman Old Style"/>
          <w:noProof/>
          <w:szCs w:val="24"/>
          <w:lang w:val="bs-Latn-BA" w:eastAsia="bs-Latn-BA"/>
        </w:rPr>
        <mc:AlternateContent>
          <mc:Choice Requires="wps">
            <w:drawing>
              <wp:anchor distT="0" distB="0" distL="114300" distR="114300" simplePos="0" relativeHeight="251664384" behindDoc="0" locked="0" layoutInCell="1" allowOverlap="1" wp14:anchorId="031A3A5D" wp14:editId="203DB590">
                <wp:simplePos x="0" y="0"/>
                <wp:positionH relativeFrom="column">
                  <wp:posOffset>-390525</wp:posOffset>
                </wp:positionH>
                <wp:positionV relativeFrom="paragraph">
                  <wp:posOffset>198755</wp:posOffset>
                </wp:positionV>
                <wp:extent cx="6657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57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CA797"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0.75pt,15.65pt" to="49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" strokecolor="black [3200]" strokeweight=".5pt">
                <v:stroke joinstyle="miter"/>
              </v:line>
            </w:pict>
          </mc:Fallback>
        </mc:AlternateContent>
      </w:r>
    </w:p>
    <w:p w:rsidR="00022AE3" w:rsidRPr="00D86E88" w:rsidRDefault="00022AE3" w:rsidP="00AC2125">
      <w:pPr>
        <w:jc w:val="center"/>
        <w:rPr>
          <w:sz w:val="16"/>
          <w:szCs w:val="16"/>
        </w:rPr>
      </w:pPr>
    </w:p>
    <w:p w:rsidR="00E74314" w:rsidRPr="00C26FD3" w:rsidRDefault="00E74314" w:rsidP="00E74314">
      <w:pPr>
        <w:jc w:val="both"/>
        <w:rPr>
          <w:rFonts w:eastAsia="Calibri"/>
          <w:sz w:val="22"/>
          <w:szCs w:val="22"/>
          <w:lang w:val="hr-BA"/>
        </w:rPr>
      </w:pPr>
      <w:r w:rsidRPr="00C26FD3">
        <w:rPr>
          <w:rFonts w:eastAsia="Calibri"/>
          <w:sz w:val="22"/>
          <w:szCs w:val="22"/>
          <w:lang w:val="hr-BA"/>
        </w:rPr>
        <w:t>Na osnovu člana 94. a u vezi sa članom 88. Zakona o osnovnom odgoju i obrazovanju („Službene novine Kantona Sarajev</w:t>
      </w:r>
      <w:r w:rsidR="007F51A9">
        <w:rPr>
          <w:rFonts w:eastAsia="Calibri"/>
          <w:sz w:val="22"/>
          <w:szCs w:val="22"/>
          <w:lang w:val="hr-BA"/>
        </w:rPr>
        <w:t xml:space="preserve">o“, broj: 23/17, 33/17, 30/19, </w:t>
      </w:r>
      <w:r w:rsidRPr="00C26FD3">
        <w:rPr>
          <w:rFonts w:eastAsia="Calibri"/>
          <w:sz w:val="22"/>
          <w:szCs w:val="22"/>
          <w:lang w:val="hr-BA"/>
        </w:rPr>
        <w:t>34/20</w:t>
      </w:r>
      <w:r w:rsidR="007F51A9">
        <w:rPr>
          <w:rFonts w:eastAsia="Calibri"/>
          <w:sz w:val="22"/>
          <w:szCs w:val="22"/>
          <w:lang w:val="hr-BA"/>
        </w:rPr>
        <w:t xml:space="preserve"> i 33/21</w:t>
      </w:r>
      <w:r w:rsidRPr="00C26FD3">
        <w:rPr>
          <w:rFonts w:eastAsia="Calibri"/>
          <w:sz w:val="22"/>
          <w:szCs w:val="22"/>
          <w:lang w:val="hr-BA"/>
        </w:rPr>
        <w:t>), člana 6. Pravilnika o radu JU OŠ „Srednje“ Ilijaš, člana 86. a u vezi sa članom 69. Pravila JU OŠ „Srednje“ Ilijaš, člana 4. Pravilnika s kriterijima za prijem radnika u radni odnos u predškolskim ustanovama, osnovnim i srednjim školama kao javnim ustanovama na području Kantona Sarajevo („Službene novine Kantona Sarajevo, broj: 29/21</w:t>
      </w:r>
      <w:r w:rsidR="007F51A9">
        <w:rPr>
          <w:rFonts w:eastAsia="Calibri"/>
          <w:sz w:val="22"/>
          <w:szCs w:val="22"/>
          <w:lang w:val="hr-BA"/>
        </w:rPr>
        <w:t xml:space="preserve"> i </w:t>
      </w:r>
      <w:r w:rsidR="00CB2B3B">
        <w:rPr>
          <w:rFonts w:eastAsia="Calibri"/>
          <w:sz w:val="22"/>
          <w:szCs w:val="22"/>
          <w:lang w:val="hr-BA"/>
        </w:rPr>
        <w:t>31/21</w:t>
      </w:r>
      <w:r w:rsidRPr="00C26FD3">
        <w:rPr>
          <w:rFonts w:eastAsia="Calibri"/>
          <w:sz w:val="22"/>
          <w:szCs w:val="22"/>
          <w:lang w:val="hr-BA"/>
        </w:rPr>
        <w:t xml:space="preserve">), Saglasnosti ministrice za odgoj i obrazovanje Kantona Sarajevo broj: </w:t>
      </w:r>
      <w:r w:rsidR="007F51A9" w:rsidRPr="00326599">
        <w:rPr>
          <w:rFonts w:eastAsia="Calibri"/>
          <w:sz w:val="22"/>
          <w:szCs w:val="22"/>
          <w:lang w:val="hr-BA"/>
        </w:rPr>
        <w:t>11-30-</w:t>
      </w:r>
      <w:r w:rsidR="007F3B37">
        <w:rPr>
          <w:rFonts w:eastAsia="Calibri"/>
          <w:sz w:val="22"/>
          <w:szCs w:val="22"/>
          <w:lang w:val="hr-BA"/>
        </w:rPr>
        <w:t>34489-1</w:t>
      </w:r>
      <w:r w:rsidR="007F51A9" w:rsidRPr="00326599">
        <w:rPr>
          <w:rFonts w:eastAsia="Calibri"/>
          <w:sz w:val="22"/>
          <w:szCs w:val="22"/>
          <w:lang w:val="hr-BA"/>
        </w:rPr>
        <w:t xml:space="preserve"> od 27.09.2021. godine</w:t>
      </w:r>
      <w:r w:rsidRPr="00326599">
        <w:rPr>
          <w:rFonts w:eastAsia="Calibri"/>
          <w:sz w:val="22"/>
          <w:szCs w:val="22"/>
          <w:lang w:val="hr-BA"/>
        </w:rPr>
        <w:t xml:space="preserve"> za </w:t>
      </w:r>
      <w:r w:rsidR="007F51A9" w:rsidRPr="00326599">
        <w:rPr>
          <w:rFonts w:eastAsia="Calibri"/>
          <w:sz w:val="22"/>
          <w:szCs w:val="22"/>
          <w:lang w:val="hr-BA"/>
        </w:rPr>
        <w:t xml:space="preserve">raspisivanje konkursa za popunu upražnjenog radnog mjesta </w:t>
      </w:r>
      <w:r w:rsidRPr="00326599">
        <w:rPr>
          <w:rFonts w:eastAsia="Calibri"/>
          <w:sz w:val="22"/>
          <w:szCs w:val="22"/>
          <w:lang w:val="hr-BA"/>
        </w:rPr>
        <w:t xml:space="preserve">u OŠ „Srednje“ Ilijaš, </w:t>
      </w:r>
      <w:r w:rsidR="000A1B90" w:rsidRPr="00C26FD3">
        <w:rPr>
          <w:rFonts w:eastAsia="Calibri"/>
          <w:sz w:val="22"/>
          <w:szCs w:val="22"/>
          <w:lang w:val="hr-BA"/>
        </w:rPr>
        <w:t>odluke Školskog odbora JU OŠ „Srednje“ Ilijaš broj:01-ŠO-</w:t>
      </w:r>
      <w:r w:rsidR="000A1B90">
        <w:rPr>
          <w:rFonts w:eastAsia="Calibri"/>
          <w:sz w:val="22"/>
          <w:szCs w:val="22"/>
          <w:lang w:val="hr-BA"/>
        </w:rPr>
        <w:t>X</w:t>
      </w:r>
      <w:r w:rsidR="000A1B90" w:rsidRPr="00C26FD3">
        <w:rPr>
          <w:rFonts w:eastAsia="Calibri"/>
          <w:sz w:val="22"/>
          <w:szCs w:val="22"/>
          <w:lang w:val="hr-BA"/>
        </w:rPr>
        <w:t>-</w:t>
      </w:r>
      <w:r w:rsidR="000A1B90">
        <w:rPr>
          <w:rFonts w:eastAsia="Calibri"/>
          <w:sz w:val="22"/>
          <w:szCs w:val="22"/>
          <w:lang w:val="hr-BA"/>
        </w:rPr>
        <w:t>1567/21 od 05</w:t>
      </w:r>
      <w:r w:rsidR="000A1B90" w:rsidRPr="00C26FD3">
        <w:rPr>
          <w:rFonts w:eastAsia="Calibri"/>
          <w:sz w:val="22"/>
          <w:szCs w:val="22"/>
          <w:lang w:val="hr-BA"/>
        </w:rPr>
        <w:t>.</w:t>
      </w:r>
      <w:r w:rsidR="000A1B90">
        <w:rPr>
          <w:rFonts w:eastAsia="Calibri"/>
          <w:sz w:val="22"/>
          <w:szCs w:val="22"/>
          <w:lang w:val="hr-BA"/>
        </w:rPr>
        <w:t>10</w:t>
      </w:r>
      <w:r w:rsidR="000A1B90" w:rsidRPr="00C26FD3">
        <w:rPr>
          <w:rFonts w:eastAsia="Calibri"/>
          <w:sz w:val="22"/>
          <w:szCs w:val="22"/>
          <w:lang w:val="hr-BA"/>
        </w:rPr>
        <w:t xml:space="preserve">.2021, godine, </w:t>
      </w:r>
      <w:bookmarkStart w:id="0" w:name="_GoBack"/>
      <w:bookmarkEnd w:id="0"/>
      <w:r w:rsidRPr="00326599">
        <w:rPr>
          <w:rFonts w:eastAsia="Calibri"/>
          <w:sz w:val="22"/>
          <w:szCs w:val="22"/>
          <w:lang w:val="hr-BA"/>
        </w:rPr>
        <w:t>raspisuje</w:t>
      </w:r>
      <w:r w:rsidRPr="00C26FD3">
        <w:rPr>
          <w:rFonts w:eastAsia="Calibri"/>
          <w:sz w:val="22"/>
          <w:szCs w:val="22"/>
          <w:lang w:val="hr-BA"/>
        </w:rPr>
        <w:t xml:space="preserve"> se:</w:t>
      </w:r>
    </w:p>
    <w:p w:rsidR="00E74314" w:rsidRPr="00E74314" w:rsidRDefault="00E74314" w:rsidP="00E74314">
      <w:pPr>
        <w:jc w:val="both"/>
        <w:rPr>
          <w:rFonts w:eastAsia="Calibri"/>
          <w:sz w:val="24"/>
          <w:szCs w:val="24"/>
          <w:lang w:val="hr-BA"/>
        </w:rPr>
      </w:pPr>
    </w:p>
    <w:p w:rsidR="00E74314" w:rsidRPr="00E74314" w:rsidRDefault="00E74314" w:rsidP="00E74314">
      <w:pPr>
        <w:jc w:val="center"/>
        <w:rPr>
          <w:rFonts w:eastAsia="Calibri"/>
          <w:b/>
          <w:bCs/>
          <w:sz w:val="32"/>
          <w:szCs w:val="32"/>
          <w:lang w:val="hr-BA"/>
        </w:rPr>
      </w:pPr>
      <w:r w:rsidRPr="00E74314">
        <w:rPr>
          <w:rFonts w:eastAsia="Calibri"/>
          <w:b/>
          <w:bCs/>
          <w:sz w:val="32"/>
          <w:szCs w:val="32"/>
          <w:lang w:val="hr-BA"/>
        </w:rPr>
        <w:t>JAVNI KONKURS</w:t>
      </w:r>
    </w:p>
    <w:p w:rsidR="00E74314" w:rsidRPr="00E74314" w:rsidRDefault="00E74314" w:rsidP="00E74314">
      <w:pPr>
        <w:jc w:val="center"/>
        <w:rPr>
          <w:rFonts w:eastAsia="Calibri"/>
          <w:b/>
          <w:bCs/>
          <w:sz w:val="28"/>
          <w:szCs w:val="28"/>
          <w:lang w:val="hr-BA"/>
        </w:rPr>
      </w:pPr>
      <w:r w:rsidRPr="00E74314">
        <w:rPr>
          <w:rFonts w:eastAsia="Calibri"/>
          <w:b/>
          <w:bCs/>
          <w:sz w:val="28"/>
          <w:szCs w:val="28"/>
          <w:lang w:val="hr-BA"/>
        </w:rPr>
        <w:t xml:space="preserve">za </w:t>
      </w:r>
      <w:r w:rsidR="009559C3">
        <w:rPr>
          <w:rFonts w:eastAsia="Calibri"/>
          <w:b/>
          <w:bCs/>
          <w:sz w:val="28"/>
          <w:szCs w:val="28"/>
          <w:lang w:val="hr-BA"/>
        </w:rPr>
        <w:t>popunu upražnjenog radnog mjesta</w:t>
      </w:r>
    </w:p>
    <w:p w:rsidR="00E74314" w:rsidRPr="00E74314" w:rsidRDefault="00E74314"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NAZIV, SJEDIŠTE I INTERNET STRANICA USTANOVE</w:t>
      </w: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JU OŠ „SREDNJE“ ILIJAŠ</w:t>
      </w:r>
    </w:p>
    <w:p w:rsidR="00E74314" w:rsidRPr="00E74314" w:rsidRDefault="00E74314" w:rsidP="00E74314">
      <w:pPr>
        <w:jc w:val="both"/>
        <w:rPr>
          <w:rFonts w:eastAsia="Calibri"/>
          <w:sz w:val="24"/>
          <w:szCs w:val="24"/>
          <w:lang w:val="bs-Latn-BA"/>
        </w:rPr>
      </w:pPr>
      <w:r w:rsidRPr="00E74314">
        <w:rPr>
          <w:rFonts w:eastAsia="Calibri"/>
          <w:sz w:val="24"/>
          <w:szCs w:val="24"/>
          <w:lang w:val="bs-Latn-BA"/>
        </w:rPr>
        <w:t>Ulica: Srednje bb,  71385 Srednje</w:t>
      </w:r>
    </w:p>
    <w:p w:rsidR="00E74314" w:rsidRPr="00E74314" w:rsidRDefault="00E74314" w:rsidP="00E74314">
      <w:pPr>
        <w:jc w:val="both"/>
        <w:rPr>
          <w:rFonts w:eastAsia="Calibri"/>
          <w:sz w:val="24"/>
          <w:szCs w:val="24"/>
          <w:lang w:val="bs-Latn-BA"/>
        </w:rPr>
      </w:pPr>
      <w:r w:rsidRPr="00E74314">
        <w:rPr>
          <w:rFonts w:eastAsia="Calibri"/>
          <w:sz w:val="24"/>
          <w:szCs w:val="24"/>
          <w:lang w:val="bs-Latn-BA"/>
        </w:rPr>
        <w:t>www.ossrednje.edu.ba</w:t>
      </w: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NAZIV RADN</w:t>
      </w:r>
      <w:r w:rsidR="007F51A9">
        <w:rPr>
          <w:rFonts w:eastAsia="Calibri"/>
          <w:sz w:val="24"/>
          <w:szCs w:val="24"/>
          <w:lang w:val="bs-Latn-BA"/>
        </w:rPr>
        <w:t>OG</w:t>
      </w:r>
      <w:r w:rsidRPr="00E74314">
        <w:rPr>
          <w:rFonts w:eastAsia="Calibri"/>
          <w:sz w:val="24"/>
          <w:szCs w:val="24"/>
          <w:lang w:val="bs-Latn-BA"/>
        </w:rPr>
        <w:t xml:space="preserve"> MJESTA </w:t>
      </w:r>
    </w:p>
    <w:p w:rsidR="00E74314" w:rsidRPr="00E74314" w:rsidRDefault="00E74314" w:rsidP="00E74314">
      <w:pPr>
        <w:jc w:val="both"/>
        <w:rPr>
          <w:rFonts w:eastAsia="Calibri"/>
          <w:sz w:val="24"/>
          <w:szCs w:val="24"/>
          <w:lang w:val="hr-BA"/>
        </w:rPr>
      </w:pPr>
    </w:p>
    <w:p w:rsidR="00E74314" w:rsidRPr="00E74314" w:rsidRDefault="00E74314" w:rsidP="00E74314">
      <w:pPr>
        <w:suppressAutoHyphens/>
        <w:spacing w:after="160" w:line="259" w:lineRule="auto"/>
        <w:jc w:val="both"/>
        <w:rPr>
          <w:rFonts w:eastAsia="Calibri"/>
          <w:bCs/>
          <w:sz w:val="24"/>
          <w:szCs w:val="24"/>
          <w:lang w:val="hr-BA"/>
        </w:rPr>
      </w:pPr>
      <w:r w:rsidRPr="00E74314">
        <w:rPr>
          <w:rFonts w:eastAsia="Calibri"/>
          <w:sz w:val="24"/>
          <w:szCs w:val="24"/>
          <w:lang w:val="hr-BA"/>
        </w:rPr>
        <w:t>na određeno vrijeme od okončanja konkursne procedure do 31.08.2022. godine za</w:t>
      </w:r>
      <w:r w:rsidRPr="00E74314">
        <w:rPr>
          <w:rFonts w:eastAsia="Calibri"/>
          <w:bCs/>
          <w:sz w:val="24"/>
          <w:szCs w:val="24"/>
          <w:lang w:val="hr-BA"/>
        </w:rPr>
        <w:t>:</w:t>
      </w:r>
    </w:p>
    <w:p w:rsidR="00E74314" w:rsidRPr="007F51A9" w:rsidRDefault="00E74314" w:rsidP="007F51A9">
      <w:pPr>
        <w:pStyle w:val="NoSpacing"/>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E74314">
        <w:rPr>
          <w:rFonts w:ascii="Times New Roman" w:hAnsi="Times New Roman" w:cs="Times New Roman"/>
          <w:sz w:val="24"/>
          <w:szCs w:val="24"/>
        </w:rPr>
        <w:t>Spremačica</w:t>
      </w:r>
      <w:proofErr w:type="spellEnd"/>
      <w:r w:rsidRPr="00E74314">
        <w:rPr>
          <w:rFonts w:ascii="Times New Roman" w:hAnsi="Times New Roman" w:cs="Times New Roman"/>
          <w:sz w:val="24"/>
          <w:szCs w:val="24"/>
        </w:rPr>
        <w:t xml:space="preserve"> ... 1 </w:t>
      </w:r>
      <w:proofErr w:type="spellStart"/>
      <w:r w:rsidRPr="00E74314">
        <w:rPr>
          <w:rFonts w:ascii="Times New Roman" w:hAnsi="Times New Roman" w:cs="Times New Roman"/>
          <w:sz w:val="24"/>
          <w:szCs w:val="24"/>
        </w:rPr>
        <w:t>izvršilac</w:t>
      </w:r>
      <w:proofErr w:type="spellEnd"/>
      <w:r w:rsidRPr="00E74314">
        <w:rPr>
          <w:rFonts w:ascii="Times New Roman" w:hAnsi="Times New Roman" w:cs="Times New Roman"/>
          <w:sz w:val="24"/>
          <w:szCs w:val="24"/>
        </w:rPr>
        <w:t xml:space="preserve">, </w:t>
      </w:r>
      <w:proofErr w:type="spellStart"/>
      <w:r w:rsidRPr="00E74314">
        <w:rPr>
          <w:rFonts w:ascii="Times New Roman" w:hAnsi="Times New Roman" w:cs="Times New Roman"/>
          <w:sz w:val="24"/>
          <w:szCs w:val="24"/>
        </w:rPr>
        <w:t>puno</w:t>
      </w:r>
      <w:proofErr w:type="spellEnd"/>
      <w:r w:rsidRPr="00E74314">
        <w:rPr>
          <w:rFonts w:ascii="Times New Roman" w:hAnsi="Times New Roman" w:cs="Times New Roman"/>
          <w:sz w:val="24"/>
          <w:szCs w:val="24"/>
        </w:rPr>
        <w:t xml:space="preserve"> </w:t>
      </w:r>
      <w:proofErr w:type="spellStart"/>
      <w:r w:rsidRPr="00E74314">
        <w:rPr>
          <w:rFonts w:ascii="Times New Roman" w:hAnsi="Times New Roman" w:cs="Times New Roman"/>
          <w:sz w:val="24"/>
          <w:szCs w:val="24"/>
        </w:rPr>
        <w:t>radno</w:t>
      </w:r>
      <w:proofErr w:type="spellEnd"/>
      <w:r w:rsidRPr="00E74314">
        <w:rPr>
          <w:rFonts w:ascii="Times New Roman" w:hAnsi="Times New Roman" w:cs="Times New Roman"/>
          <w:sz w:val="24"/>
          <w:szCs w:val="24"/>
        </w:rPr>
        <w:t xml:space="preserve"> </w:t>
      </w:r>
      <w:proofErr w:type="spellStart"/>
      <w:r w:rsidRPr="00E74314">
        <w:rPr>
          <w:rFonts w:ascii="Times New Roman" w:hAnsi="Times New Roman" w:cs="Times New Roman"/>
          <w:sz w:val="24"/>
          <w:szCs w:val="24"/>
        </w:rPr>
        <w:t>vrijeme</w:t>
      </w:r>
      <w:proofErr w:type="spellEnd"/>
      <w:r w:rsidRPr="00E74314">
        <w:rPr>
          <w:rFonts w:ascii="Times New Roman" w:hAnsi="Times New Roman" w:cs="Times New Roman"/>
          <w:sz w:val="24"/>
          <w:szCs w:val="24"/>
        </w:rPr>
        <w:t xml:space="preserve"> (</w:t>
      </w:r>
      <w:r w:rsidR="007F51A9">
        <w:rPr>
          <w:rFonts w:ascii="Times New Roman" w:hAnsi="Times New Roman" w:cs="Times New Roman"/>
          <w:sz w:val="24"/>
          <w:szCs w:val="24"/>
        </w:rPr>
        <w:t>4</w:t>
      </w:r>
      <w:r w:rsidRPr="00E74314">
        <w:rPr>
          <w:rFonts w:ascii="Times New Roman" w:hAnsi="Times New Roman" w:cs="Times New Roman"/>
          <w:sz w:val="24"/>
          <w:szCs w:val="24"/>
        </w:rPr>
        <w:t xml:space="preserve">0 sati </w:t>
      </w:r>
      <w:proofErr w:type="spellStart"/>
      <w:r w:rsidRPr="00E74314">
        <w:rPr>
          <w:rFonts w:ascii="Times New Roman" w:hAnsi="Times New Roman" w:cs="Times New Roman"/>
          <w:sz w:val="24"/>
          <w:szCs w:val="24"/>
        </w:rPr>
        <w:t>sedmično</w:t>
      </w:r>
      <w:proofErr w:type="spellEnd"/>
      <w:r w:rsidRPr="00E74314">
        <w:rPr>
          <w:rFonts w:ascii="Times New Roman" w:hAnsi="Times New Roman" w:cs="Times New Roman"/>
          <w:sz w:val="24"/>
          <w:szCs w:val="24"/>
        </w:rPr>
        <w:t>)</w:t>
      </w:r>
    </w:p>
    <w:p w:rsidR="00E74314" w:rsidRPr="00E74314" w:rsidRDefault="00E74314" w:rsidP="00E74314">
      <w:pPr>
        <w:suppressAutoHyphens/>
        <w:jc w:val="both"/>
        <w:rPr>
          <w:rFonts w:eastAsia="Calibri"/>
          <w:sz w:val="24"/>
          <w:szCs w:val="24"/>
          <w:lang w:val="hr-BA"/>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OPIS POSLOVA I POTREBNI USLOVI KOJIM SE REGULIŠE SISTEMATIZACIJA RADNIH MJESTA</w:t>
      </w:r>
    </w:p>
    <w:p w:rsidR="00E74314" w:rsidRPr="00E74314" w:rsidRDefault="00E74314" w:rsidP="00E74314">
      <w:pPr>
        <w:jc w:val="both"/>
        <w:rPr>
          <w:rFonts w:eastAsia="Calibri"/>
          <w:w w:val="101"/>
          <w:sz w:val="24"/>
          <w:szCs w:val="24"/>
          <w:lang w:val="hr-BA"/>
        </w:rPr>
      </w:pPr>
    </w:p>
    <w:p w:rsidR="00E74314" w:rsidRPr="00E74314" w:rsidRDefault="00E74314" w:rsidP="00E74314">
      <w:pPr>
        <w:jc w:val="both"/>
        <w:rPr>
          <w:rFonts w:eastAsia="Calibri"/>
          <w:w w:val="101"/>
          <w:sz w:val="24"/>
          <w:szCs w:val="24"/>
          <w:lang w:val="hr-BA"/>
        </w:rPr>
      </w:pPr>
      <w:r w:rsidRPr="00E74314">
        <w:rPr>
          <w:rFonts w:eastAsia="Calibri"/>
          <w:w w:val="101"/>
          <w:sz w:val="24"/>
          <w:szCs w:val="24"/>
          <w:lang w:val="hr-BA"/>
        </w:rPr>
        <w:t>OPIS POSLOVA</w:t>
      </w:r>
    </w:p>
    <w:p w:rsidR="00E74314" w:rsidRPr="00E74314" w:rsidRDefault="00E74314" w:rsidP="00E74314">
      <w:pPr>
        <w:jc w:val="both"/>
        <w:rPr>
          <w:rFonts w:eastAsia="Calibri"/>
          <w:sz w:val="24"/>
          <w:szCs w:val="24"/>
          <w:lang w:val="hr-BA"/>
        </w:rPr>
      </w:pPr>
    </w:p>
    <w:p w:rsidR="00E74314" w:rsidRPr="00E74314" w:rsidRDefault="00E74314" w:rsidP="00E74314">
      <w:pPr>
        <w:jc w:val="both"/>
        <w:rPr>
          <w:rFonts w:eastAsia="Calibri"/>
          <w:spacing w:val="-1"/>
          <w:w w:val="101"/>
          <w:sz w:val="24"/>
          <w:szCs w:val="24"/>
          <w:lang w:val="hr-BA"/>
        </w:rPr>
      </w:pPr>
      <w:r w:rsidRPr="00E74314">
        <w:rPr>
          <w:rFonts w:eastAsia="Calibri"/>
          <w:sz w:val="24"/>
          <w:szCs w:val="24"/>
          <w:lang w:val="hr-BA"/>
        </w:rPr>
        <w:t xml:space="preserve">Radnici </w:t>
      </w:r>
      <w:r w:rsidR="007F51A9">
        <w:rPr>
          <w:rFonts w:eastAsia="Calibri"/>
          <w:sz w:val="24"/>
          <w:szCs w:val="24"/>
          <w:lang w:val="hr-BA"/>
        </w:rPr>
        <w:t xml:space="preserve">navedenog radnog mjesta </w:t>
      </w:r>
      <w:r w:rsidRPr="00E74314">
        <w:rPr>
          <w:rFonts w:eastAsia="Calibri"/>
          <w:spacing w:val="-1"/>
          <w:w w:val="101"/>
          <w:sz w:val="24"/>
          <w:szCs w:val="24"/>
          <w:lang w:val="hr-BA"/>
        </w:rPr>
        <w:t>obavljaju poslove utvrđene Pedagoškim standardima i općim normativima za osnovni odgoj i obrazovanje i normativima radnog prostora, opreme, nastavnih sredstava i učila po predmetima za osnovnu školu i Pravilnikom o unutrašnjoj organizaciji i sistematizaciji radnih mjesta Javne ustanove Osnovna škola „Srednje“ Ilijaš u Srednjem, kao što su:</w:t>
      </w:r>
    </w:p>
    <w:p w:rsidR="00C26FD3"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proofErr w:type="gramStart"/>
      <w:r w:rsidR="00E74314" w:rsidRPr="00C26FD3">
        <w:rPr>
          <w:rFonts w:ascii="Times New Roman" w:hAnsi="Times New Roman" w:cs="Times New Roman"/>
          <w:sz w:val="24"/>
          <w:szCs w:val="24"/>
          <w:lang w:eastAsia="bs-Latn-BA"/>
        </w:rPr>
        <w:t>čišćenje</w:t>
      </w:r>
      <w:proofErr w:type="spellEnd"/>
      <w:proofErr w:type="gram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školskih</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prostorija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hodnika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stubišta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učionica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kancelarija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i</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drugih</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prostorija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kao</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i</w:t>
      </w:r>
      <w:proofErr w:type="spellEnd"/>
    </w:p>
    <w:p w:rsidR="00E74314" w:rsidRPr="00C26FD3"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prozora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vrata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namještaja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zidnih</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obloga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i</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mokrih</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čvorova</w:t>
      </w:r>
      <w:proofErr w:type="spellEnd"/>
      <w:r w:rsidR="00E74314" w:rsidRPr="00C26FD3">
        <w:rPr>
          <w:rFonts w:ascii="Times New Roman" w:hAnsi="Times New Roman" w:cs="Times New Roman"/>
          <w:sz w:val="24"/>
          <w:szCs w:val="24"/>
          <w:lang w:eastAsia="bs-Latn-BA"/>
        </w:rPr>
        <w:t>),</w:t>
      </w:r>
    </w:p>
    <w:p w:rsidR="00E74314" w:rsidRPr="00C26FD3"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proofErr w:type="gramStart"/>
      <w:r w:rsidR="00E74314" w:rsidRPr="00C26FD3">
        <w:rPr>
          <w:rFonts w:ascii="Times New Roman" w:hAnsi="Times New Roman" w:cs="Times New Roman"/>
          <w:sz w:val="24"/>
          <w:szCs w:val="24"/>
          <w:lang w:eastAsia="bs-Latn-BA"/>
        </w:rPr>
        <w:t>čišćenje</w:t>
      </w:r>
      <w:proofErr w:type="spellEnd"/>
      <w:proofErr w:type="gram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dvorišta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od</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otpadnog</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materijala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i</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snijega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sa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predulaza</w:t>
      </w:r>
      <w:proofErr w:type="spellEnd"/>
      <w:r w:rsidR="00E74314" w:rsidRPr="00C26FD3">
        <w:rPr>
          <w:rFonts w:ascii="Times New Roman" w:hAnsi="Times New Roman" w:cs="Times New Roman"/>
          <w:sz w:val="24"/>
          <w:szCs w:val="24"/>
          <w:lang w:eastAsia="bs-Latn-BA"/>
        </w:rPr>
        <w:t xml:space="preserve"> u </w:t>
      </w:r>
      <w:proofErr w:type="spellStart"/>
      <w:r w:rsidR="00E74314" w:rsidRPr="00C26FD3">
        <w:rPr>
          <w:rFonts w:ascii="Times New Roman" w:hAnsi="Times New Roman" w:cs="Times New Roman"/>
          <w:sz w:val="24"/>
          <w:szCs w:val="24"/>
          <w:lang w:eastAsia="bs-Latn-BA"/>
        </w:rPr>
        <w:t>školu</w:t>
      </w:r>
      <w:proofErr w:type="spellEnd"/>
      <w:r w:rsidR="00E74314" w:rsidRPr="00C26FD3">
        <w:rPr>
          <w:rFonts w:ascii="Times New Roman" w:hAnsi="Times New Roman" w:cs="Times New Roman"/>
          <w:sz w:val="24"/>
          <w:szCs w:val="24"/>
          <w:lang w:eastAsia="bs-Latn-BA"/>
        </w:rPr>
        <w:t>,</w:t>
      </w:r>
    </w:p>
    <w:p w:rsidR="00E74314" w:rsidRPr="00C26FD3"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proofErr w:type="gramStart"/>
      <w:r w:rsidR="00E74314" w:rsidRPr="00C26FD3">
        <w:rPr>
          <w:rFonts w:ascii="Times New Roman" w:hAnsi="Times New Roman" w:cs="Times New Roman"/>
          <w:sz w:val="24"/>
          <w:szCs w:val="24"/>
          <w:lang w:eastAsia="bs-Latn-BA"/>
        </w:rPr>
        <w:t>dezinfekcija</w:t>
      </w:r>
      <w:proofErr w:type="spellEnd"/>
      <w:proofErr w:type="gram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sanitarija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radnih</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prostorija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i</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namještaja</w:t>
      </w:r>
      <w:proofErr w:type="spellEnd"/>
      <w:r w:rsidR="00E74314" w:rsidRPr="00C26FD3">
        <w:rPr>
          <w:rFonts w:ascii="Times New Roman" w:hAnsi="Times New Roman" w:cs="Times New Roman"/>
          <w:sz w:val="24"/>
          <w:szCs w:val="24"/>
          <w:lang w:eastAsia="bs-Latn-BA"/>
        </w:rPr>
        <w:t>,</w:t>
      </w:r>
    </w:p>
    <w:p w:rsidR="00E74314" w:rsidRPr="00C26FD3"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proofErr w:type="gramStart"/>
      <w:r w:rsidR="00E74314" w:rsidRPr="00C26FD3">
        <w:rPr>
          <w:rFonts w:ascii="Times New Roman" w:hAnsi="Times New Roman" w:cs="Times New Roman"/>
          <w:sz w:val="24"/>
          <w:szCs w:val="24"/>
          <w:lang w:eastAsia="bs-Latn-BA"/>
        </w:rPr>
        <w:t>održavanje</w:t>
      </w:r>
      <w:proofErr w:type="spellEnd"/>
      <w:proofErr w:type="gram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ukrasnog</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bilja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cvijeća</w:t>
      </w:r>
      <w:proofErr w:type="spellEnd"/>
      <w:r w:rsidR="00E74314" w:rsidRPr="00C26FD3">
        <w:rPr>
          <w:rFonts w:ascii="Times New Roman" w:hAnsi="Times New Roman" w:cs="Times New Roman"/>
          <w:sz w:val="24"/>
          <w:szCs w:val="24"/>
          <w:lang w:eastAsia="bs-Latn-BA"/>
        </w:rPr>
        <w:t>)</w:t>
      </w:r>
    </w:p>
    <w:p w:rsidR="00E74314" w:rsidRPr="00C26FD3" w:rsidRDefault="00C26FD3" w:rsidP="00C26FD3">
      <w:pPr>
        <w:pStyle w:val="NoSpacing"/>
        <w:rPr>
          <w:rFonts w:ascii="Times New Roman" w:hAnsi="Times New Roman" w:cs="Times New Roman"/>
          <w:sz w:val="24"/>
          <w:szCs w:val="24"/>
          <w:lang w:eastAsia="bs-Latn-BA"/>
        </w:rPr>
      </w:pPr>
      <w:r>
        <w:rPr>
          <w:rFonts w:ascii="Times New Roman" w:hAnsi="Times New Roman" w:cs="Times New Roman"/>
          <w:sz w:val="24"/>
          <w:szCs w:val="24"/>
          <w:lang w:eastAsia="bs-Latn-BA"/>
        </w:rPr>
        <w:t xml:space="preserve">- </w:t>
      </w:r>
      <w:proofErr w:type="spellStart"/>
      <w:proofErr w:type="gramStart"/>
      <w:r w:rsidR="00E74314" w:rsidRPr="00C26FD3">
        <w:rPr>
          <w:rFonts w:ascii="Times New Roman" w:hAnsi="Times New Roman" w:cs="Times New Roman"/>
          <w:sz w:val="24"/>
          <w:szCs w:val="24"/>
          <w:lang w:eastAsia="bs-Latn-BA"/>
        </w:rPr>
        <w:t>ostali</w:t>
      </w:r>
      <w:proofErr w:type="spellEnd"/>
      <w:proofErr w:type="gram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poslovi</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po</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nalogu</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direktora</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i</w:t>
      </w:r>
      <w:proofErr w:type="spellEnd"/>
      <w:r w:rsidR="00E74314" w:rsidRPr="00C26FD3">
        <w:rPr>
          <w:rFonts w:ascii="Times New Roman" w:hAnsi="Times New Roman" w:cs="Times New Roman"/>
          <w:sz w:val="24"/>
          <w:szCs w:val="24"/>
          <w:lang w:eastAsia="bs-Latn-BA"/>
        </w:rPr>
        <w:t xml:space="preserve"> </w:t>
      </w:r>
      <w:proofErr w:type="spellStart"/>
      <w:r w:rsidR="00E74314" w:rsidRPr="00C26FD3">
        <w:rPr>
          <w:rFonts w:ascii="Times New Roman" w:hAnsi="Times New Roman" w:cs="Times New Roman"/>
          <w:sz w:val="24"/>
          <w:szCs w:val="24"/>
          <w:lang w:eastAsia="bs-Latn-BA"/>
        </w:rPr>
        <w:t>sekretara</w:t>
      </w:r>
      <w:proofErr w:type="spellEnd"/>
      <w:r w:rsidR="00E74314" w:rsidRPr="00C26FD3">
        <w:rPr>
          <w:rFonts w:ascii="Times New Roman" w:hAnsi="Times New Roman" w:cs="Times New Roman"/>
          <w:sz w:val="24"/>
          <w:szCs w:val="24"/>
          <w:lang w:eastAsia="bs-Latn-BA"/>
        </w:rPr>
        <w:t>.</w:t>
      </w:r>
    </w:p>
    <w:p w:rsidR="00E74314" w:rsidRPr="00E74314" w:rsidRDefault="00E74314" w:rsidP="00E74314">
      <w:pPr>
        <w:ind w:left="720"/>
        <w:rPr>
          <w:sz w:val="24"/>
          <w:szCs w:val="24"/>
          <w:lang w:val="hr-HR" w:eastAsia="bs-Latn-BA"/>
        </w:rPr>
      </w:pPr>
    </w:p>
    <w:p w:rsidR="00E74314" w:rsidRPr="00E74314" w:rsidRDefault="00E74314" w:rsidP="00E74314">
      <w:pPr>
        <w:rPr>
          <w:sz w:val="24"/>
          <w:szCs w:val="24"/>
          <w:lang w:val="hr-HR"/>
        </w:rPr>
      </w:pPr>
    </w:p>
    <w:p w:rsidR="00E74314" w:rsidRPr="00E74314" w:rsidRDefault="00E74314" w:rsidP="00E74314">
      <w:pPr>
        <w:jc w:val="both"/>
        <w:rPr>
          <w:rFonts w:eastAsia="Calibri"/>
          <w:sz w:val="24"/>
          <w:szCs w:val="24"/>
          <w:lang w:val="bs-Latn-BA"/>
        </w:rPr>
      </w:pPr>
      <w:r w:rsidRPr="00E74314">
        <w:rPr>
          <w:rFonts w:eastAsia="Calibri"/>
          <w:sz w:val="24"/>
          <w:szCs w:val="24"/>
          <w:lang w:val="bs-Latn-BA"/>
        </w:rPr>
        <w:t>POTREBNI USLOVI KOJIM SE REGULIŠE SISTEMATIZACIJA RADNIH MJESTA</w:t>
      </w:r>
    </w:p>
    <w:p w:rsidR="00E74314" w:rsidRPr="00E74314" w:rsidRDefault="00E74314" w:rsidP="00E74314">
      <w:pPr>
        <w:jc w:val="both"/>
        <w:rPr>
          <w:rFonts w:eastAsia="Calibri"/>
          <w:spacing w:val="-1"/>
          <w:w w:val="101"/>
          <w:sz w:val="24"/>
          <w:szCs w:val="24"/>
          <w:lang w:val="hr-BA"/>
        </w:rPr>
      </w:pPr>
    </w:p>
    <w:p w:rsidR="00E74314" w:rsidRPr="005724D0" w:rsidRDefault="00E74314" w:rsidP="00E74314">
      <w:pPr>
        <w:jc w:val="both"/>
        <w:rPr>
          <w:rFonts w:eastAsia="Calibri"/>
          <w:spacing w:val="-1"/>
          <w:w w:val="101"/>
          <w:sz w:val="24"/>
          <w:szCs w:val="24"/>
          <w:lang w:val="hr-BA"/>
        </w:rPr>
      </w:pPr>
      <w:r w:rsidRPr="005724D0">
        <w:rPr>
          <w:rFonts w:eastAsia="Calibri"/>
          <w:sz w:val="24"/>
          <w:szCs w:val="24"/>
          <w:lang w:val="hr-BA"/>
        </w:rPr>
        <w:t>Uslovi za radno mjesto</w:t>
      </w:r>
      <w:r w:rsidR="007F51A9" w:rsidRPr="005724D0">
        <w:rPr>
          <w:rFonts w:eastAsia="Calibri"/>
          <w:sz w:val="24"/>
          <w:szCs w:val="24"/>
          <w:lang w:val="hr-BA"/>
        </w:rPr>
        <w:t xml:space="preserve"> spremačica</w:t>
      </w:r>
      <w:r w:rsidRPr="005724D0">
        <w:rPr>
          <w:rFonts w:eastAsia="Calibri"/>
          <w:sz w:val="24"/>
          <w:szCs w:val="24"/>
          <w:lang w:val="hr-BA"/>
        </w:rPr>
        <w:t xml:space="preserve"> </w:t>
      </w:r>
      <w:r w:rsidRPr="005724D0">
        <w:rPr>
          <w:rFonts w:eastAsia="Calibri"/>
          <w:spacing w:val="-1"/>
          <w:w w:val="101"/>
          <w:sz w:val="24"/>
          <w:szCs w:val="24"/>
          <w:lang w:val="hr-BA"/>
        </w:rPr>
        <w:t>su:</w:t>
      </w:r>
    </w:p>
    <w:p w:rsidR="00E74314" w:rsidRPr="00E74314" w:rsidRDefault="00E74314" w:rsidP="00E74314">
      <w:pPr>
        <w:jc w:val="both"/>
        <w:rPr>
          <w:rFonts w:eastAsia="Calibri"/>
          <w:b/>
          <w:sz w:val="24"/>
          <w:szCs w:val="24"/>
          <w:lang w:val="hr-BA"/>
        </w:rPr>
      </w:pPr>
    </w:p>
    <w:p w:rsidR="00E74314" w:rsidRPr="00E74314" w:rsidRDefault="00E74314" w:rsidP="00E74314">
      <w:pPr>
        <w:numPr>
          <w:ilvl w:val="0"/>
          <w:numId w:val="34"/>
        </w:numPr>
        <w:spacing w:after="160" w:line="259" w:lineRule="auto"/>
        <w:ind w:left="256" w:hanging="180"/>
        <w:jc w:val="both"/>
        <w:rPr>
          <w:rFonts w:eastAsia="Calibri"/>
          <w:w w:val="101"/>
          <w:sz w:val="24"/>
          <w:szCs w:val="24"/>
          <w:lang w:val="en-US"/>
        </w:rPr>
      </w:pPr>
      <w:proofErr w:type="spellStart"/>
      <w:r w:rsidRPr="00E74314">
        <w:rPr>
          <w:rFonts w:eastAsia="Calibri"/>
          <w:sz w:val="24"/>
          <w:szCs w:val="24"/>
          <w:lang w:val="en-US"/>
        </w:rPr>
        <w:t>Završena</w:t>
      </w:r>
      <w:proofErr w:type="spellEnd"/>
      <w:r w:rsidRPr="00E74314">
        <w:rPr>
          <w:rFonts w:eastAsia="Calibri"/>
          <w:sz w:val="24"/>
          <w:szCs w:val="24"/>
          <w:lang w:val="en-US"/>
        </w:rPr>
        <w:t xml:space="preserve"> </w:t>
      </w:r>
      <w:proofErr w:type="spellStart"/>
      <w:r w:rsidRPr="00E74314">
        <w:rPr>
          <w:rFonts w:eastAsia="Calibri"/>
          <w:sz w:val="24"/>
          <w:szCs w:val="24"/>
          <w:lang w:val="en-US"/>
        </w:rPr>
        <w:t>osnovna</w:t>
      </w:r>
      <w:proofErr w:type="spellEnd"/>
      <w:r w:rsidRPr="00E74314">
        <w:rPr>
          <w:rFonts w:eastAsia="Calibri"/>
          <w:sz w:val="24"/>
          <w:szCs w:val="24"/>
          <w:lang w:val="en-US"/>
        </w:rPr>
        <w:t xml:space="preserve"> </w:t>
      </w:r>
      <w:proofErr w:type="spellStart"/>
      <w:r w:rsidRPr="00E74314">
        <w:rPr>
          <w:rFonts w:eastAsia="Calibri"/>
          <w:sz w:val="24"/>
          <w:szCs w:val="24"/>
          <w:lang w:val="en-US"/>
        </w:rPr>
        <w:t>ili</w:t>
      </w:r>
      <w:proofErr w:type="spellEnd"/>
      <w:r w:rsidRPr="00E74314">
        <w:rPr>
          <w:rFonts w:eastAsia="Calibri"/>
          <w:sz w:val="24"/>
          <w:szCs w:val="24"/>
          <w:lang w:val="en-US"/>
        </w:rPr>
        <w:t xml:space="preserve"> </w:t>
      </w:r>
      <w:proofErr w:type="spellStart"/>
      <w:r w:rsidRPr="00E74314">
        <w:rPr>
          <w:rFonts w:eastAsia="Calibri"/>
          <w:sz w:val="24"/>
          <w:szCs w:val="24"/>
          <w:lang w:val="en-US"/>
        </w:rPr>
        <w:t>srednja</w:t>
      </w:r>
      <w:proofErr w:type="spellEnd"/>
      <w:r w:rsidRPr="00E74314">
        <w:rPr>
          <w:rFonts w:eastAsia="Calibri"/>
          <w:sz w:val="24"/>
          <w:szCs w:val="24"/>
          <w:lang w:val="en-US"/>
        </w:rPr>
        <w:t xml:space="preserve"> </w:t>
      </w:r>
      <w:proofErr w:type="spellStart"/>
      <w:r w:rsidRPr="00E74314">
        <w:rPr>
          <w:rFonts w:eastAsia="Calibri"/>
          <w:sz w:val="24"/>
          <w:szCs w:val="24"/>
          <w:lang w:val="en-US"/>
        </w:rPr>
        <w:t>škola</w:t>
      </w:r>
      <w:proofErr w:type="spellEnd"/>
    </w:p>
    <w:p w:rsidR="00E74314" w:rsidRPr="00E74314" w:rsidRDefault="00E74314"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PREDNOST U PRIJEMU U RADNI ODNOS PO POSEBNIM USLOVIMA</w:t>
      </w:r>
    </w:p>
    <w:p w:rsidR="00E74314" w:rsidRPr="00E74314" w:rsidRDefault="00E74314" w:rsidP="00E74314">
      <w:pPr>
        <w:jc w:val="both"/>
        <w:rPr>
          <w:rFonts w:eastAsia="Calibri"/>
          <w:sz w:val="24"/>
          <w:szCs w:val="24"/>
          <w:lang w:val="bs-Latn-BA"/>
        </w:rPr>
      </w:pPr>
    </w:p>
    <w:p w:rsidR="00E74314" w:rsidRPr="00E74314" w:rsidRDefault="00E74314" w:rsidP="00E74314">
      <w:pPr>
        <w:tabs>
          <w:tab w:val="right" w:pos="9072"/>
        </w:tabs>
        <w:spacing w:before="3" w:after="160" w:line="259" w:lineRule="auto"/>
        <w:ind w:right="4"/>
        <w:jc w:val="both"/>
        <w:rPr>
          <w:rFonts w:ascii="Calibri" w:eastAsia="Calibri" w:hAnsi="Calibri" w:cs="Arial"/>
          <w:sz w:val="24"/>
          <w:szCs w:val="24"/>
          <w:lang w:val="bs-Latn-BA"/>
        </w:rPr>
      </w:pPr>
      <w:r w:rsidRPr="00E74314">
        <w:rPr>
          <w:rFonts w:eastAsia="Calibri"/>
          <w:sz w:val="24"/>
          <w:szCs w:val="24"/>
          <w:lang w:val="hr-BA"/>
        </w:rPr>
        <w:t>Nakon bodovanja na osnovu općih i posebnih kriterija, te nakon provedene kompletne procedure uključujući i intervju, na ukupan broj prethodno ostvarenih bodova u zavisnosti o pripadnosti boračkoj populaciji (branioci i članovi njihovih porodica) dodaju se i dodatni bodovi na način propisan članom 16. Pravilnika sa kriterijima za prijem radnika u radni odnos u predškolskim ustanovama, osnovnim i srednjim školama kao javnim ustanovama na području Kantona Sarajevo („Službene novine Kantona Sarajevo, broj: 29/21</w:t>
      </w:r>
      <w:r w:rsidR="007F51A9">
        <w:rPr>
          <w:rFonts w:eastAsia="Calibri"/>
          <w:sz w:val="24"/>
          <w:szCs w:val="24"/>
          <w:lang w:val="hr-BA"/>
        </w:rPr>
        <w:t xml:space="preserve"> i </w:t>
      </w:r>
      <w:r w:rsidR="00326599">
        <w:rPr>
          <w:rFonts w:eastAsia="Calibri"/>
          <w:sz w:val="24"/>
          <w:szCs w:val="24"/>
          <w:lang w:val="hr-BA"/>
        </w:rPr>
        <w:t>31/21</w:t>
      </w:r>
      <w:r w:rsidRPr="00E74314">
        <w:rPr>
          <w:rFonts w:eastAsia="Calibri"/>
          <w:sz w:val="24"/>
          <w:szCs w:val="24"/>
          <w:lang w:val="hr-BA"/>
        </w:rPr>
        <w:t>) (u daljem tekstu: Pravilnik), a dodatni bodovi se računaju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broj: 38/20</w:t>
      </w:r>
      <w:r w:rsidR="00F46F7F">
        <w:rPr>
          <w:rFonts w:eastAsia="Calibri"/>
          <w:sz w:val="24"/>
          <w:szCs w:val="24"/>
          <w:lang w:val="hr-BA"/>
        </w:rPr>
        <w:t xml:space="preserve"> i 28/21</w:t>
      </w:r>
      <w:r w:rsidRPr="00E74314">
        <w:rPr>
          <w:rFonts w:eastAsia="Calibri"/>
          <w:sz w:val="24"/>
          <w:szCs w:val="24"/>
          <w:lang w:val="hr-BA"/>
        </w:rPr>
        <w:t>).</w:t>
      </w: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Pravo na dodatne bodove ostvaruju branioci i članovi njihovih porodica pod sljedećim uslovima: </w:t>
      </w:r>
    </w:p>
    <w:p w:rsidR="00E74314" w:rsidRPr="00E74314" w:rsidRDefault="00E74314" w:rsidP="00E74314">
      <w:pPr>
        <w:widowControl w:val="0"/>
        <w:numPr>
          <w:ilvl w:val="1"/>
          <w:numId w:val="36"/>
        </w:numPr>
        <w:tabs>
          <w:tab w:val="left" w:pos="993"/>
        </w:tabs>
        <w:suppressAutoHyphens/>
        <w:autoSpaceDE w:val="0"/>
        <w:spacing w:before="3" w:after="160" w:line="259" w:lineRule="auto"/>
        <w:ind w:left="993" w:right="4"/>
        <w:jc w:val="both"/>
        <w:rPr>
          <w:rFonts w:eastAsia="Calibri"/>
          <w:sz w:val="24"/>
          <w:szCs w:val="24"/>
          <w:lang w:val="bs-Latn-BA"/>
        </w:rPr>
      </w:pPr>
      <w:r w:rsidRPr="00E74314">
        <w:rPr>
          <w:rFonts w:eastAsia="Calibri"/>
          <w:sz w:val="24"/>
          <w:szCs w:val="24"/>
          <w:lang w:val="bs-Latn-BA"/>
        </w:rPr>
        <w:t>da imaju prijavljeno prebivalište/boravište u Kantonu Sarajevo i</w:t>
      </w:r>
    </w:p>
    <w:p w:rsidR="00E74314" w:rsidRPr="00E74314" w:rsidRDefault="00E74314" w:rsidP="00E74314">
      <w:pPr>
        <w:widowControl w:val="0"/>
        <w:numPr>
          <w:ilvl w:val="1"/>
          <w:numId w:val="36"/>
        </w:numPr>
        <w:tabs>
          <w:tab w:val="right" w:pos="-3119"/>
          <w:tab w:val="left" w:pos="993"/>
        </w:tabs>
        <w:suppressAutoHyphens/>
        <w:autoSpaceDE w:val="0"/>
        <w:spacing w:before="3" w:after="160" w:line="259" w:lineRule="auto"/>
        <w:ind w:left="993" w:right="4"/>
        <w:jc w:val="both"/>
        <w:rPr>
          <w:rFonts w:eastAsia="Calibri"/>
          <w:sz w:val="24"/>
          <w:szCs w:val="24"/>
          <w:lang w:val="bs-Latn-BA"/>
        </w:rPr>
      </w:pPr>
      <w:r w:rsidRPr="00E74314">
        <w:rPr>
          <w:rFonts w:eastAsia="Calibri"/>
          <w:sz w:val="24"/>
          <w:szCs w:val="24"/>
          <w:lang w:val="bs-Latn-BA"/>
        </w:rPr>
        <w:t>da se nalaze na evidenciji JU „Služba za zapošljavanje Kantona Sarajevo" ili su zaposleni na određeno vrijeme, što se dokazuje uvjerenjem/potvrdom iz člana 18. stav (2) tačka f) Pravilnika ili da su zaposleni sa nižom stručnom spremom od one koju posjeduju.</w:t>
      </w:r>
    </w:p>
    <w:p w:rsidR="00E74314" w:rsidRPr="00E74314" w:rsidRDefault="00E74314" w:rsidP="00E74314">
      <w:pPr>
        <w:jc w:val="both"/>
        <w:rPr>
          <w:rFonts w:eastAsia="Calibri"/>
          <w:sz w:val="24"/>
          <w:szCs w:val="24"/>
          <w:lang w:val="bs-Latn-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MJESTO OBAVLJANJE RADA </w:t>
      </w:r>
    </w:p>
    <w:p w:rsidR="00E74314" w:rsidRPr="00E74314" w:rsidRDefault="00E74314" w:rsidP="00E74314">
      <w:pPr>
        <w:jc w:val="both"/>
        <w:rPr>
          <w:rFonts w:eastAsia="Calibri"/>
          <w:sz w:val="24"/>
          <w:szCs w:val="24"/>
          <w:lang w:val="hr-BA"/>
        </w:rPr>
      </w:pPr>
    </w:p>
    <w:p w:rsidR="007F51A9" w:rsidRDefault="007F51A9" w:rsidP="00E74314">
      <w:pPr>
        <w:jc w:val="both"/>
        <w:rPr>
          <w:rFonts w:eastAsia="Calibri"/>
          <w:color w:val="000000" w:themeColor="text1"/>
          <w:sz w:val="24"/>
          <w:szCs w:val="24"/>
          <w:lang w:val="hr-BA"/>
        </w:rPr>
      </w:pPr>
      <w:r>
        <w:rPr>
          <w:rFonts w:eastAsia="Calibri"/>
          <w:color w:val="000000" w:themeColor="text1"/>
          <w:sz w:val="24"/>
          <w:szCs w:val="24"/>
          <w:lang w:val="hr-BA"/>
        </w:rPr>
        <w:t xml:space="preserve">Mjesto obavljanja rada </w:t>
      </w:r>
      <w:r w:rsidR="00E74314" w:rsidRPr="0036132D">
        <w:rPr>
          <w:rFonts w:eastAsia="Calibri"/>
          <w:color w:val="000000" w:themeColor="text1"/>
          <w:sz w:val="24"/>
          <w:szCs w:val="24"/>
          <w:lang w:val="hr-BA"/>
        </w:rPr>
        <w:t>je na adresi JU OŠ „Srednje“ Ilijaš, ulica Srednje bb, 71385 Sr</w:t>
      </w:r>
      <w:r>
        <w:rPr>
          <w:rFonts w:eastAsia="Calibri"/>
          <w:color w:val="000000" w:themeColor="text1"/>
          <w:sz w:val="24"/>
          <w:szCs w:val="24"/>
          <w:lang w:val="hr-BA"/>
        </w:rPr>
        <w:t>ednje.</w:t>
      </w:r>
    </w:p>
    <w:p w:rsidR="007F51A9" w:rsidRDefault="007F51A9" w:rsidP="00E74314">
      <w:pPr>
        <w:jc w:val="both"/>
        <w:rPr>
          <w:rFonts w:eastAsia="Calibri"/>
          <w:color w:val="000000" w:themeColor="text1"/>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RADNO VRIJEME</w:t>
      </w:r>
    </w:p>
    <w:p w:rsidR="007F51A9" w:rsidRDefault="007F51A9"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Radno vrijeme radnika se ostvaruje zavisno od rasporeda rada i traje u dužine radnog vremena utvrđenog prijavom na PIO, kolektivnim ugovorom, pravilnikom o radu i ugovorom o radu radnika.</w:t>
      </w:r>
    </w:p>
    <w:p w:rsidR="007F51A9" w:rsidRDefault="007F51A9"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OSNOVNA PLAĆA </w:t>
      </w:r>
    </w:p>
    <w:p w:rsidR="00E74314" w:rsidRPr="00E74314" w:rsidRDefault="00E74314" w:rsidP="00E74314">
      <w:pPr>
        <w:jc w:val="both"/>
        <w:rPr>
          <w:rFonts w:eastAsia="Calibri"/>
          <w:sz w:val="24"/>
          <w:szCs w:val="24"/>
          <w:lang w:val="hr-BA"/>
        </w:rPr>
      </w:pPr>
    </w:p>
    <w:p w:rsidR="00E74314" w:rsidRDefault="00E74314" w:rsidP="00E74314">
      <w:pPr>
        <w:jc w:val="both"/>
        <w:rPr>
          <w:rFonts w:eastAsia="Calibri"/>
          <w:sz w:val="24"/>
          <w:szCs w:val="24"/>
          <w:lang w:val="hr-BA"/>
        </w:rPr>
      </w:pPr>
      <w:r w:rsidRPr="00E74314">
        <w:rPr>
          <w:rFonts w:eastAsia="Calibri"/>
          <w:sz w:val="24"/>
          <w:szCs w:val="24"/>
          <w:lang w:val="hr-BA"/>
        </w:rPr>
        <w:t>Osnovna plaća radnika iznosi 645,75 KM</w:t>
      </w:r>
      <w:r w:rsidR="007F51A9">
        <w:rPr>
          <w:rFonts w:eastAsia="Calibri"/>
          <w:sz w:val="24"/>
          <w:szCs w:val="24"/>
          <w:lang w:val="hr-BA"/>
        </w:rPr>
        <w:t>.</w:t>
      </w:r>
    </w:p>
    <w:p w:rsidR="007F51A9" w:rsidRPr="00E74314" w:rsidRDefault="007F51A9"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ROK ZA PODNOŠENJE PRIJAVE</w:t>
      </w:r>
    </w:p>
    <w:p w:rsidR="00E74314" w:rsidRPr="00E74314" w:rsidRDefault="00E74314" w:rsidP="00E74314">
      <w:pPr>
        <w:jc w:val="both"/>
        <w:rPr>
          <w:rFonts w:eastAsia="Calibri"/>
          <w:sz w:val="24"/>
          <w:szCs w:val="24"/>
          <w:lang w:val="hr-BA"/>
        </w:rPr>
      </w:pPr>
    </w:p>
    <w:p w:rsidR="00E74314" w:rsidRPr="00E74314" w:rsidRDefault="00E74314" w:rsidP="00E74314">
      <w:pPr>
        <w:jc w:val="both"/>
        <w:rPr>
          <w:sz w:val="24"/>
          <w:szCs w:val="24"/>
          <w:lang w:val="hr-BA" w:eastAsia="bs-Latn-BA"/>
        </w:rPr>
      </w:pPr>
      <w:r w:rsidRPr="00E74314">
        <w:rPr>
          <w:sz w:val="24"/>
          <w:szCs w:val="24"/>
          <w:lang w:val="hr-BA" w:eastAsia="bs-Latn-BA"/>
        </w:rPr>
        <w:t>Konkurs ostaje otvoren 10 dana od dana objave obavještenja o raspisanom konkursu u dnevnim novinama i krajnji rok za prijavu na javni konkurs je 1</w:t>
      </w:r>
      <w:r w:rsidR="00DF7E0A">
        <w:rPr>
          <w:sz w:val="24"/>
          <w:szCs w:val="24"/>
          <w:lang w:val="hr-BA" w:eastAsia="bs-Latn-BA"/>
        </w:rPr>
        <w:t>8</w:t>
      </w:r>
      <w:r w:rsidRPr="00E74314">
        <w:rPr>
          <w:sz w:val="24"/>
          <w:szCs w:val="24"/>
          <w:lang w:val="hr-BA" w:eastAsia="bs-Latn-BA"/>
        </w:rPr>
        <w:t>.</w:t>
      </w:r>
      <w:r w:rsidR="007F51A9">
        <w:rPr>
          <w:sz w:val="24"/>
          <w:szCs w:val="24"/>
          <w:lang w:val="hr-BA" w:eastAsia="bs-Latn-BA"/>
        </w:rPr>
        <w:t>1</w:t>
      </w:r>
      <w:r w:rsidRPr="00E74314">
        <w:rPr>
          <w:sz w:val="24"/>
          <w:szCs w:val="24"/>
          <w:lang w:val="hr-BA" w:eastAsia="bs-Latn-BA"/>
        </w:rPr>
        <w:t>0.2021. godine.</w:t>
      </w:r>
    </w:p>
    <w:p w:rsidR="00E74314" w:rsidRPr="00E74314" w:rsidRDefault="00E74314" w:rsidP="00E74314">
      <w:pPr>
        <w:jc w:val="both"/>
        <w:rPr>
          <w:sz w:val="24"/>
          <w:szCs w:val="24"/>
          <w:lang w:val="hr-BA" w:eastAsia="bs-Latn-BA"/>
        </w:rPr>
      </w:pPr>
    </w:p>
    <w:p w:rsidR="00E74314" w:rsidRPr="00E74314" w:rsidRDefault="00E74314" w:rsidP="00E74314">
      <w:pPr>
        <w:rPr>
          <w:rFonts w:eastAsia="Calibri"/>
          <w:sz w:val="24"/>
          <w:szCs w:val="24"/>
          <w:lang w:val="hr-BA"/>
        </w:rPr>
      </w:pPr>
      <w:r w:rsidRPr="00E74314">
        <w:rPr>
          <w:rFonts w:eastAsia="Calibri"/>
          <w:sz w:val="24"/>
          <w:szCs w:val="24"/>
          <w:lang w:val="hr-BA"/>
        </w:rPr>
        <w:t xml:space="preserve">TELEFON KONTAKT OSOBE ZADUŽENE ZA DAVANJE DODATNIH OBAVJEŠTENJA </w:t>
      </w:r>
    </w:p>
    <w:p w:rsidR="00E74314" w:rsidRPr="00E74314" w:rsidRDefault="00E74314" w:rsidP="00E74314">
      <w:pPr>
        <w:jc w:val="both"/>
        <w:rPr>
          <w:sz w:val="28"/>
          <w:szCs w:val="28"/>
          <w:lang w:val="bs-Latn-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Kontakt osobe zadužene za davanje dodatnih obavještenja je 033 48</w:t>
      </w:r>
      <w:r w:rsidR="00B6047D">
        <w:rPr>
          <w:sz w:val="24"/>
          <w:szCs w:val="24"/>
          <w:lang w:val="hr-BA" w:eastAsia="bs-Latn-BA"/>
        </w:rPr>
        <w:t>9</w:t>
      </w:r>
      <w:r w:rsidRPr="00E74314">
        <w:rPr>
          <w:sz w:val="24"/>
          <w:szCs w:val="24"/>
          <w:lang w:val="hr-BA" w:eastAsia="bs-Latn-BA"/>
        </w:rPr>
        <w:t xml:space="preserve"> 047.</w:t>
      </w:r>
    </w:p>
    <w:p w:rsidR="00E74314" w:rsidRPr="00E74314" w:rsidRDefault="00E74314" w:rsidP="00E74314">
      <w:pPr>
        <w:jc w:val="both"/>
        <w:rPr>
          <w:sz w:val="24"/>
          <w:szCs w:val="24"/>
          <w:lang w:val="hr-BA" w:eastAsia="bs-Latn-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ADRESA NA KOJU SE PRIJAVE PODNOSE I NAČIN PREDAJE DOKUMENTACIJE</w:t>
      </w:r>
    </w:p>
    <w:p w:rsidR="00E74314" w:rsidRPr="00E74314" w:rsidRDefault="00E74314" w:rsidP="00E74314">
      <w:pPr>
        <w:jc w:val="both"/>
        <w:rPr>
          <w:rFonts w:eastAsia="Calibri"/>
          <w:sz w:val="24"/>
          <w:szCs w:val="24"/>
          <w:lang w:val="hr-BA"/>
        </w:rPr>
      </w:pPr>
    </w:p>
    <w:p w:rsidR="00E74314" w:rsidRPr="00E74314" w:rsidRDefault="00E74314" w:rsidP="00E74314">
      <w:pPr>
        <w:jc w:val="both"/>
        <w:rPr>
          <w:sz w:val="24"/>
          <w:szCs w:val="24"/>
          <w:lang w:val="hr-BA" w:eastAsia="bs-Latn-BA"/>
        </w:rPr>
      </w:pPr>
      <w:r w:rsidRPr="00E74314">
        <w:rPr>
          <w:sz w:val="24"/>
          <w:szCs w:val="24"/>
          <w:lang w:val="hr-BA" w:eastAsia="bs-Latn-BA"/>
        </w:rPr>
        <w:lastRenderedPageBreak/>
        <w:t>Prijave sa dokazima o ispunjavanju uslova za konkurs dostaviti u zatvorenoj koverti lično kod sekretara škole ili putem pošte na adresu:</w:t>
      </w:r>
    </w:p>
    <w:p w:rsidR="00E74314" w:rsidRPr="00E74314" w:rsidRDefault="00E74314" w:rsidP="00E74314">
      <w:pPr>
        <w:jc w:val="both"/>
        <w:rPr>
          <w:sz w:val="24"/>
          <w:szCs w:val="24"/>
          <w:lang w:val="hr-BA" w:eastAsia="bs-Latn-BA"/>
        </w:rPr>
      </w:pPr>
    </w:p>
    <w:p w:rsidR="00E74314" w:rsidRPr="00E74314" w:rsidRDefault="00E74314" w:rsidP="00E74314">
      <w:pPr>
        <w:ind w:right="4"/>
        <w:jc w:val="both"/>
        <w:rPr>
          <w:bCs/>
          <w:sz w:val="24"/>
          <w:szCs w:val="24"/>
          <w:lang w:val="hr-HR"/>
        </w:rPr>
      </w:pPr>
      <w:r w:rsidRPr="00E74314">
        <w:rPr>
          <w:bCs/>
          <w:sz w:val="24"/>
          <w:szCs w:val="24"/>
          <w:lang w:val="hr-BA" w:eastAsia="bs-Latn-BA"/>
        </w:rPr>
        <w:t xml:space="preserve">JU OŠ „Srednje“ Ilijaš,Srednje bb, 71385 Srednje – Komisiji  sa naznakom – </w:t>
      </w:r>
      <w:r w:rsidRPr="00E74314">
        <w:rPr>
          <w:bCs/>
          <w:sz w:val="24"/>
          <w:szCs w:val="24"/>
          <w:lang w:val="hr-HR"/>
        </w:rPr>
        <w:t xml:space="preserve">„Prijava </w:t>
      </w:r>
      <w:r w:rsidRPr="00E74314">
        <w:rPr>
          <w:bCs/>
          <w:spacing w:val="-3"/>
          <w:sz w:val="24"/>
          <w:szCs w:val="24"/>
          <w:lang w:val="hr-HR"/>
        </w:rPr>
        <w:t xml:space="preserve">na </w:t>
      </w:r>
      <w:r w:rsidRPr="00E74314">
        <w:rPr>
          <w:bCs/>
          <w:sz w:val="24"/>
          <w:szCs w:val="24"/>
          <w:lang w:val="hr-HR"/>
        </w:rPr>
        <w:t>javni konkurs na poziciju (navesti poziciju/e za koju/e je raspisan javni konkurs) NE</w:t>
      </w:r>
      <w:r w:rsidRPr="00E74314">
        <w:rPr>
          <w:bCs/>
          <w:spacing w:val="9"/>
          <w:sz w:val="24"/>
          <w:szCs w:val="24"/>
          <w:lang w:val="hr-HR"/>
        </w:rPr>
        <w:t xml:space="preserve"> </w:t>
      </w:r>
      <w:r w:rsidRPr="00E74314">
        <w:rPr>
          <w:bCs/>
          <w:spacing w:val="-3"/>
          <w:sz w:val="24"/>
          <w:szCs w:val="24"/>
          <w:lang w:val="hr-HR"/>
        </w:rPr>
        <w:t>OTVARAJ - OTVARA KOMISIJA“.</w:t>
      </w:r>
    </w:p>
    <w:p w:rsidR="00E74314" w:rsidRPr="00E74314" w:rsidRDefault="00E74314" w:rsidP="00E74314">
      <w:pPr>
        <w:jc w:val="both"/>
        <w:rPr>
          <w:sz w:val="24"/>
          <w:szCs w:val="24"/>
          <w:lang w:val="hr-HR"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Nepotpune, neblagovremene i neuredne prijave, neće se uzeti u razmatranje.</w:t>
      </w:r>
    </w:p>
    <w:p w:rsidR="00E74314" w:rsidRPr="00E74314" w:rsidRDefault="00E74314"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rsidR="00BE52A6" w:rsidRPr="00E74314" w:rsidRDefault="00BE52A6" w:rsidP="00E74314">
      <w:pPr>
        <w:jc w:val="both"/>
        <w:rPr>
          <w:rFonts w:eastAsia="Calibri"/>
          <w:sz w:val="24"/>
          <w:szCs w:val="24"/>
          <w:lang w:val="hr-BA"/>
        </w:rPr>
      </w:pPr>
    </w:p>
    <w:p w:rsidR="00B6047D" w:rsidRDefault="00B6047D" w:rsidP="00E74314">
      <w:pPr>
        <w:jc w:val="both"/>
        <w:rPr>
          <w:rFonts w:eastAsia="Calibri"/>
          <w:sz w:val="24"/>
          <w:szCs w:val="24"/>
          <w:lang w:val="hr-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 xml:space="preserve">DOKUMENTACIJA KOJA SE PODNOSI UZ PRIJAVU </w:t>
      </w:r>
    </w:p>
    <w:p w:rsidR="00E74314" w:rsidRPr="00E74314" w:rsidRDefault="00E74314" w:rsidP="00E74314">
      <w:pPr>
        <w:jc w:val="both"/>
        <w:rPr>
          <w:sz w:val="28"/>
          <w:szCs w:val="28"/>
          <w:lang w:val="bs-Latn-BA" w:eastAsia="bs-Latn-BA"/>
        </w:rPr>
      </w:pPr>
    </w:p>
    <w:p w:rsidR="00E74314" w:rsidRPr="00E74314" w:rsidRDefault="00E74314" w:rsidP="00E74314">
      <w:pPr>
        <w:jc w:val="both"/>
        <w:rPr>
          <w:rFonts w:eastAsia="Calibri"/>
          <w:sz w:val="24"/>
          <w:szCs w:val="24"/>
          <w:lang w:val="hr-BA"/>
        </w:rPr>
      </w:pPr>
      <w:r w:rsidRPr="00E74314">
        <w:rPr>
          <w:rFonts w:eastAsia="Calibri"/>
          <w:sz w:val="24"/>
          <w:szCs w:val="24"/>
          <w:lang w:val="hr-BA"/>
        </w:rPr>
        <w:t>Za zasnivanje radnog odnosa, pored općih uslova utvrđenih Zakonom o radu, kandidati treba da ispunjavaju i posebne uslove predviđene Zakonom o osnovnom odgoju i obrazovanju Kantona Sarajevo, Nastavnim planom i programom za osnovnu školu, Pedagoškim standardima i normativima za osnovnu školu i Pravilnikom o unutrašnjoj organizaciji i sistematizaciji radnih mjesta JU OŠ „Srednje“ Ilijaš. Uz potpisanu prijavu sa kratkom biografijom kandidati su dužni dostaviti:</w:t>
      </w:r>
    </w:p>
    <w:p w:rsidR="00E74314" w:rsidRPr="00E74314" w:rsidRDefault="00E74314" w:rsidP="00E74314">
      <w:pPr>
        <w:suppressAutoHyphens/>
        <w:jc w:val="both"/>
        <w:rPr>
          <w:rFonts w:eastAsia="Calibri"/>
          <w:sz w:val="24"/>
          <w:szCs w:val="24"/>
          <w:lang w:val="hr-BA"/>
        </w:rPr>
      </w:pPr>
    </w:p>
    <w:p w:rsidR="00E74314" w:rsidRPr="00E74314" w:rsidRDefault="00E74314" w:rsidP="00E74314">
      <w:pPr>
        <w:numPr>
          <w:ilvl w:val="0"/>
          <w:numId w:val="27"/>
        </w:numPr>
        <w:spacing w:after="160" w:line="259" w:lineRule="auto"/>
        <w:jc w:val="both"/>
        <w:rPr>
          <w:rFonts w:eastAsia="Calibri"/>
          <w:sz w:val="24"/>
          <w:szCs w:val="24"/>
          <w:lang w:val="hr-BA"/>
        </w:rPr>
      </w:pPr>
      <w:r w:rsidRPr="00E74314">
        <w:rPr>
          <w:rFonts w:eastAsia="Calibri"/>
          <w:sz w:val="24"/>
          <w:szCs w:val="24"/>
          <w:lang w:val="hr-BA"/>
        </w:rPr>
        <w:t>OBAVEZNA DOKUMENTACIJA (kopije ili ovjerene kopije)</w:t>
      </w:r>
    </w:p>
    <w:p w:rsidR="00E74314" w:rsidRPr="00E74314" w:rsidRDefault="00E74314" w:rsidP="00E74314">
      <w:pPr>
        <w:suppressAutoHyphens/>
        <w:jc w:val="both"/>
        <w:rPr>
          <w:rFonts w:ascii="Calibri" w:eastAsia="Calibri" w:hAnsi="Calibri" w:cs="Arial"/>
          <w:sz w:val="22"/>
          <w:szCs w:val="22"/>
          <w:lang w:val="hr-BA"/>
        </w:rPr>
      </w:pP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 xml:space="preserve">svojeručno potpisana pisana prijava na konkurs s kratkom biografijom, kontakt podacima kandidata (adresa, broj telefona, e-mail adresa), tačnom naznakom na koju poziciju se konkuriše i tačno navedenom dokumentacijom koja se prilaže uz prijavu na konkurs, </w:t>
      </w: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diploma/svjedodžba o stečenoj stručnoj spremi ili akademskom zvanju,</w:t>
      </w: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izvod iz matične knjige rođenih,</w:t>
      </w: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uvjerenje o državljanstvu (ne starije od šest mjeseci),</w:t>
      </w: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saglasnost da se obavijesti iz člana 2</w:t>
      </w:r>
      <w:r w:rsidR="00CB2B3B">
        <w:rPr>
          <w:rFonts w:eastAsia="Calibri"/>
          <w:sz w:val="24"/>
          <w:szCs w:val="24"/>
          <w:lang w:val="hr-BA"/>
        </w:rPr>
        <w:t>3</w:t>
      </w:r>
      <w:r w:rsidRPr="00E74314">
        <w:rPr>
          <w:rFonts w:eastAsia="Calibri"/>
          <w:sz w:val="24"/>
          <w:szCs w:val="24"/>
          <w:lang w:val="hr-BA"/>
        </w:rPr>
        <w:t>. stav (</w:t>
      </w:r>
      <w:r w:rsidR="00CB2B3B">
        <w:rPr>
          <w:rFonts w:eastAsia="Calibri"/>
          <w:sz w:val="24"/>
          <w:szCs w:val="24"/>
          <w:lang w:val="hr-BA"/>
        </w:rPr>
        <w:t>1</w:t>
      </w:r>
      <w:r w:rsidRPr="00E74314">
        <w:rPr>
          <w:rFonts w:eastAsia="Calibri"/>
          <w:sz w:val="24"/>
          <w:szCs w:val="24"/>
          <w:lang w:val="hr-BA"/>
        </w:rPr>
        <w:t>) Pavilnika i preliminarne odluke iz člana 25. st. (1) i (2) Pravilnika dostavljaju elektronskom poštom na adresu koju je kandidat naveo u prijavi na javni konkurs;</w:t>
      </w:r>
    </w:p>
    <w:p w:rsidR="00E74314" w:rsidRPr="00E74314" w:rsidRDefault="00E74314" w:rsidP="00E74314">
      <w:pPr>
        <w:numPr>
          <w:ilvl w:val="0"/>
          <w:numId w:val="26"/>
        </w:numPr>
        <w:spacing w:after="160" w:line="259" w:lineRule="auto"/>
        <w:jc w:val="both"/>
        <w:rPr>
          <w:rFonts w:eastAsia="Calibri"/>
          <w:sz w:val="24"/>
          <w:szCs w:val="24"/>
          <w:lang w:val="hr-BA"/>
        </w:rPr>
      </w:pPr>
      <w:r w:rsidRPr="00E74314">
        <w:rPr>
          <w:rFonts w:eastAsia="Calibri"/>
          <w:sz w:val="24"/>
          <w:szCs w:val="24"/>
          <w:lang w:val="hr-BA"/>
        </w:rPr>
        <w:t>i druge dokaze o ispunjavanju uslova za to radno mjesto a koji su navedeni u javnom konkursu.</w:t>
      </w:r>
    </w:p>
    <w:p w:rsidR="00E74314" w:rsidRPr="00E74314" w:rsidRDefault="00E74314" w:rsidP="00E74314">
      <w:pPr>
        <w:ind w:left="720"/>
        <w:jc w:val="both"/>
        <w:rPr>
          <w:rFonts w:eastAsia="Calibri"/>
          <w:sz w:val="24"/>
          <w:szCs w:val="24"/>
          <w:lang w:val="hr-BA"/>
        </w:rPr>
      </w:pPr>
    </w:p>
    <w:p w:rsidR="00E74314" w:rsidRPr="00E74314" w:rsidRDefault="00E74314" w:rsidP="00E74314">
      <w:pPr>
        <w:numPr>
          <w:ilvl w:val="0"/>
          <w:numId w:val="27"/>
        </w:numPr>
        <w:spacing w:after="160" w:line="259" w:lineRule="auto"/>
        <w:jc w:val="both"/>
        <w:rPr>
          <w:rFonts w:eastAsia="Calibri"/>
          <w:sz w:val="24"/>
          <w:szCs w:val="24"/>
          <w:lang w:val="hr-BA"/>
        </w:rPr>
      </w:pPr>
      <w:r w:rsidRPr="00E74314">
        <w:rPr>
          <w:rFonts w:eastAsia="Calibri"/>
          <w:sz w:val="24"/>
          <w:szCs w:val="24"/>
          <w:lang w:val="hr-BA"/>
        </w:rPr>
        <w:t xml:space="preserve">DODATNA DOKUMENTACIJA (kopije ili ovjerene kopije)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uvjerenje/potvrda o radnom stažu i uvjerenje sa šifrom zanimanja koje izdaje fond za penzijsko-invalidsko osiguranje,</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uvjerenje/potvrda poslodavca o vremenu provedenom na stručnom osposobljavanju u ustanovi,</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lastRenderedPageBreak/>
        <w:t xml:space="preserve">uvjerenje/potvrda o ostvarenom radnom stažu kod poslodavca kod kojeg je kandidat radio sa tačno naznačenim poslovima i radnim zadacima koje je kandidat obavljao,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uvjerenje o položenom stručnom ispitu,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potvrda o vremenu provedenom na evidenciji službe za zapošljavanje (ne starija od tri mjeseca),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potvrda da se kandidat nalazi na evidenciji Službe za zapošljavanje Kantona Sarajevo u vrijeme dok je otvoren javni konkurs (član 16. stav (3) Pravilnika),</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uvjerenje nadležnog organa kojim se potvrđuje neratni invaliditet,</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rješenje o sticanju posebnog stručnog zvanja koje izdato u skladu sa Pravilnikom o ocjenjivanju, napredovanju i stjecanju stručnih zvanja odgajatelja, profesora/nastavnika i stručnih saradnika u predškolskim ustanovama, osnovnim i srednjim školama i domovima učenika,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rješenje o ocjeni o radu koje je izdato u skladu sa Pravilnikom o ocjenjivanju, napredovanju i stjecanju stručnih zvanja odgajatelja, profesora/nastavnika i stručnih saradnika u predškolskim ustanovama, osnovnim i srednjim školama i domovima učenika, </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potvrda o posebnom priznaju UNSA,</w:t>
      </w:r>
    </w:p>
    <w:p w:rsidR="00E74314" w:rsidRP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 uvjerenje/rješenje nadležnih organa o pripadnosti boračkoj populaciji i to: </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uvjerenje o statusu djeteta šehida-poginulog borca i nestalog branioca;</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rješenje o priznatom pravu na porodičnu invalidninu za suprugu šehida-poginulog, umrlog i nestalog branioca i  uvjerenje o učešću u oružanim snagama za šehida/poginulog, umrlog i nestalog branioca, rješenje o priznatom svojstvu ratnog vojnog invalida,</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dokaz o bračnoj zajednici sa ratnim vojnim invalidom,</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rješenje o priznatom pravu na mjesečno novčano primanje dobitniku priznanja,</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uvjerenje o učešću u oružanim snagama,</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uvjerenje o statusu djeteta ratnog vojnog invalida,</w:t>
      </w:r>
    </w:p>
    <w:p w:rsidR="00E74314" w:rsidRPr="00E74314" w:rsidRDefault="00E74314" w:rsidP="00E74314">
      <w:pPr>
        <w:numPr>
          <w:ilvl w:val="0"/>
          <w:numId w:val="34"/>
        </w:numPr>
        <w:spacing w:after="160" w:line="259" w:lineRule="auto"/>
        <w:jc w:val="both"/>
        <w:rPr>
          <w:rFonts w:eastAsia="Calibri"/>
          <w:sz w:val="24"/>
          <w:szCs w:val="24"/>
          <w:lang w:val="bs-Latn-BA"/>
        </w:rPr>
      </w:pPr>
      <w:r w:rsidRPr="00E74314">
        <w:rPr>
          <w:rFonts w:eastAsia="Calibri"/>
          <w:sz w:val="24"/>
          <w:szCs w:val="24"/>
          <w:lang w:val="bs-Latn-BA"/>
        </w:rPr>
        <w:t>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E74314" w:rsidRDefault="00E74314" w:rsidP="00E74314">
      <w:pPr>
        <w:numPr>
          <w:ilvl w:val="0"/>
          <w:numId w:val="28"/>
        </w:numPr>
        <w:spacing w:after="160" w:line="259" w:lineRule="auto"/>
        <w:jc w:val="both"/>
        <w:rPr>
          <w:rFonts w:eastAsia="Calibri"/>
          <w:sz w:val="24"/>
          <w:szCs w:val="24"/>
          <w:lang w:val="hr-BA"/>
        </w:rPr>
      </w:pPr>
      <w:r w:rsidRPr="00E74314">
        <w:rPr>
          <w:rFonts w:eastAsia="Calibri"/>
          <w:sz w:val="24"/>
          <w:szCs w:val="24"/>
          <w:lang w:val="hr-BA"/>
        </w:rPr>
        <w:t xml:space="preserve">dokaz da je kandidat autor/koautor udžbenika koji je u upotrebi u Kantonu Sarajevo. </w:t>
      </w:r>
    </w:p>
    <w:p w:rsidR="00CB2B3B" w:rsidRPr="00CB2B3B" w:rsidRDefault="00CB2B3B" w:rsidP="00CB2B3B">
      <w:pPr>
        <w:numPr>
          <w:ilvl w:val="0"/>
          <w:numId w:val="28"/>
        </w:numPr>
        <w:spacing w:after="160" w:line="259" w:lineRule="auto"/>
        <w:jc w:val="both"/>
        <w:rPr>
          <w:rFonts w:eastAsia="Calibri"/>
          <w:sz w:val="24"/>
          <w:szCs w:val="24"/>
          <w:lang w:val="hr-BA"/>
        </w:rPr>
      </w:pPr>
      <w:r w:rsidRPr="00CB2B3B">
        <w:rPr>
          <w:sz w:val="24"/>
          <w:szCs w:val="24"/>
          <w:lang w:val="hr-BA" w:eastAsia="bs-Latn-BA"/>
        </w:rPr>
        <w:t>uvjerenje/potvrdu o neprekidnom prebivalištu na području Kantona Sarajevo u posljednja 24 mjeseca (ne starije od šest mjeseci)</w:t>
      </w:r>
    </w:p>
    <w:p w:rsidR="00CB2B3B" w:rsidRPr="00CB2B3B" w:rsidRDefault="00CB2B3B" w:rsidP="00CB2B3B">
      <w:pPr>
        <w:pStyle w:val="ListParagraph"/>
        <w:jc w:val="both"/>
        <w:rPr>
          <w:sz w:val="16"/>
          <w:szCs w:val="16"/>
          <w:lang w:val="hr-BA" w:eastAsia="bs-Latn-BA"/>
        </w:rPr>
      </w:pPr>
    </w:p>
    <w:p w:rsidR="00E74314" w:rsidRPr="00E74314" w:rsidRDefault="00E74314" w:rsidP="00E74314">
      <w:pPr>
        <w:suppressAutoHyphens/>
        <w:jc w:val="both"/>
        <w:rPr>
          <w:rFonts w:eastAsia="Calibri"/>
          <w:sz w:val="24"/>
          <w:szCs w:val="24"/>
          <w:lang w:val="hr-BA"/>
        </w:rPr>
      </w:pPr>
    </w:p>
    <w:p w:rsidR="00E74314" w:rsidRPr="00E74314" w:rsidRDefault="00E74314" w:rsidP="00E74314">
      <w:pPr>
        <w:jc w:val="both"/>
        <w:rPr>
          <w:sz w:val="24"/>
          <w:szCs w:val="24"/>
          <w:lang w:val="hr-BA" w:eastAsia="bs-Latn-BA"/>
        </w:rPr>
      </w:pPr>
      <w:r w:rsidRPr="00E74314">
        <w:rPr>
          <w:sz w:val="24"/>
          <w:szCs w:val="24"/>
          <w:lang w:val="hr-BA" w:eastAsia="bs-Latn-BA"/>
        </w:rPr>
        <w:t>Prijava kandidata koji nije dostavio dodatnu dokumentaciju će se smatrati urednom, a prijavljeni kandidati će se bodovati samo po osnovu onih kriterija za koje je dostavio urednu i validnu dokumentaciju.</w:t>
      </w:r>
    </w:p>
    <w:p w:rsidR="00E74314" w:rsidRPr="00E74314" w:rsidRDefault="00E74314"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lastRenderedPageBreak/>
        <w:t>Dokumentacija koju kandidat dostavlja uz prijavu na konkurs mogu biti kopije, koje ne moraju biti ovjerene, uz obavezu da kandidat koji je primljen po konkursu dostavi originalnu dokumentaciju ili ovjerene kopije dokumentacije, najkasnije pet dana po dobijanju Odluke o izboru radnika.</w:t>
      </w:r>
    </w:p>
    <w:p w:rsidR="00E74314" w:rsidRPr="00E74314" w:rsidRDefault="00E74314"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Nakon konačnosti Odluke o izboru radnika iz člana 25. stav (5), odnosno 26. stav (6) Pravilnika,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E74314" w:rsidRPr="00E74314" w:rsidRDefault="00E74314" w:rsidP="00E74314">
      <w:pPr>
        <w:jc w:val="both"/>
        <w:rPr>
          <w:sz w:val="24"/>
          <w:szCs w:val="24"/>
          <w:lang w:val="hr-BA" w:eastAsia="bs-Latn-BA"/>
        </w:rPr>
      </w:pPr>
    </w:p>
    <w:p w:rsidR="00E74314" w:rsidRPr="00E74314" w:rsidRDefault="00E74314" w:rsidP="00E74314">
      <w:pPr>
        <w:jc w:val="both"/>
        <w:rPr>
          <w:sz w:val="24"/>
          <w:szCs w:val="24"/>
          <w:lang w:val="hr-BA" w:eastAsia="bs-Latn-BA"/>
        </w:rPr>
      </w:pPr>
      <w:r w:rsidRPr="00E74314">
        <w:rPr>
          <w:sz w:val="24"/>
          <w:szCs w:val="24"/>
          <w:lang w:val="hr-BA" w:eastAsia="bs-Latn-BA"/>
        </w:rPr>
        <w:t>Kandidati iz člana 22. st. (4) i (5) Pravilnika će u pisanom obliku putem mejla i/ili telefonskim putem biti obaviješteni o mjestu i vremenu provjere radnih i stručnih sposobnosti, a ukoliko bez opravdanja ne pristupe provjeri radnih i stručnih sposobnosti izgubit će pravo daljeg učešća u konkursnoj proceduri.</w:t>
      </w:r>
    </w:p>
    <w:p w:rsidR="00E74314" w:rsidRPr="00E74314" w:rsidRDefault="00E74314" w:rsidP="00E74314">
      <w:pPr>
        <w:jc w:val="both"/>
        <w:rPr>
          <w:sz w:val="24"/>
          <w:szCs w:val="24"/>
          <w:lang w:val="hr-BA" w:eastAsia="bs-Latn-BA"/>
        </w:rPr>
      </w:pPr>
    </w:p>
    <w:p w:rsidR="00E74314" w:rsidRDefault="00E74314" w:rsidP="00E74314">
      <w:pPr>
        <w:jc w:val="both"/>
        <w:rPr>
          <w:sz w:val="24"/>
          <w:szCs w:val="24"/>
          <w:lang w:val="hr-BA" w:eastAsia="bs-Latn-BA"/>
        </w:rPr>
      </w:pPr>
      <w:r w:rsidRPr="00E74314">
        <w:rPr>
          <w:sz w:val="24"/>
          <w:szCs w:val="24"/>
          <w:lang w:val="hr-BA" w:eastAsia="bs-Latn-BA"/>
        </w:rPr>
        <w:t>Obavještenje o raspisanom ovom konkursu je objavljeno u dnevnim novinama Oslobođenje dana 0</w:t>
      </w:r>
      <w:r w:rsidR="00390244">
        <w:rPr>
          <w:sz w:val="24"/>
          <w:szCs w:val="24"/>
          <w:lang w:val="hr-BA" w:eastAsia="bs-Latn-BA"/>
        </w:rPr>
        <w:t>7</w:t>
      </w:r>
      <w:r w:rsidRPr="00E74314">
        <w:rPr>
          <w:sz w:val="24"/>
          <w:szCs w:val="24"/>
          <w:lang w:val="hr-BA" w:eastAsia="bs-Latn-BA"/>
        </w:rPr>
        <w:t>.</w:t>
      </w:r>
      <w:r w:rsidR="00390244">
        <w:rPr>
          <w:sz w:val="24"/>
          <w:szCs w:val="24"/>
          <w:lang w:val="hr-BA" w:eastAsia="bs-Latn-BA"/>
        </w:rPr>
        <w:t>1</w:t>
      </w:r>
      <w:r w:rsidRPr="00E74314">
        <w:rPr>
          <w:sz w:val="24"/>
          <w:szCs w:val="24"/>
          <w:lang w:val="hr-BA" w:eastAsia="bs-Latn-BA"/>
        </w:rPr>
        <w:t>0.2021. godine a kompletan tekst konkursa je objavljen na službenoj internet stranici JU OŠ „Srednje“ Ilijaš i putem službenog mejla škole dostavljen Ministarstvu za odgoj i obrazovanje Kantona Sarajevo i JU „Služba za zapošljavanje Kantona Sarajevo“ radi objavljivanja na njihovim službenim internet stranicama i ostat će objavljen na službenoj internet stranici škole u čitavom periodu roka prijave.</w:t>
      </w:r>
    </w:p>
    <w:p w:rsidR="00DF7E0A" w:rsidRDefault="00DF7E0A" w:rsidP="00E74314">
      <w:pPr>
        <w:jc w:val="both"/>
        <w:rPr>
          <w:sz w:val="24"/>
          <w:szCs w:val="24"/>
          <w:lang w:val="hr-BA" w:eastAsia="bs-Latn-BA"/>
        </w:rPr>
      </w:pPr>
    </w:p>
    <w:sectPr w:rsidR="00DF7E0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E5" w:rsidRDefault="004328E5" w:rsidP="0079637D">
      <w:r>
        <w:separator/>
      </w:r>
    </w:p>
  </w:endnote>
  <w:endnote w:type="continuationSeparator" w:id="0">
    <w:p w:rsidR="004328E5" w:rsidRDefault="004328E5" w:rsidP="0079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E5" w:rsidRDefault="004328E5" w:rsidP="0079637D">
      <w:r>
        <w:separator/>
      </w:r>
    </w:p>
  </w:footnote>
  <w:footnote w:type="continuationSeparator" w:id="0">
    <w:p w:rsidR="004328E5" w:rsidRDefault="004328E5" w:rsidP="0079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14" w:rsidRPr="005D5C65" w:rsidRDefault="00E74314" w:rsidP="0079637D">
    <w:pPr>
      <w:pStyle w:val="Header"/>
      <w:spacing w:line="360" w:lineRule="auto"/>
    </w:pPr>
  </w:p>
  <w:p w:rsidR="00E74314" w:rsidRDefault="00E74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singleLevel"/>
    <w:tmpl w:val="00000022"/>
    <w:name w:val="WW8Num34"/>
    <w:lvl w:ilvl="0">
      <w:start w:val="1"/>
      <w:numFmt w:val="lowerLetter"/>
      <w:lvlText w:val="%1)"/>
      <w:lvlJc w:val="left"/>
      <w:pPr>
        <w:tabs>
          <w:tab w:val="num" w:pos="0"/>
        </w:tabs>
        <w:ind w:left="1197" w:hanging="360"/>
      </w:pPr>
      <w:rPr>
        <w:sz w:val="24"/>
        <w:szCs w:val="24"/>
      </w:rPr>
    </w:lvl>
  </w:abstractNum>
  <w:abstractNum w:abstractNumId="1">
    <w:nsid w:val="00AD2814"/>
    <w:multiLevelType w:val="hybridMultilevel"/>
    <w:tmpl w:val="5688330A"/>
    <w:lvl w:ilvl="0" w:tplc="E21E21E2">
      <w:start w:val="2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1683230"/>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4D800AB"/>
    <w:multiLevelType w:val="hybridMultilevel"/>
    <w:tmpl w:val="3898A97E"/>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7EF1338"/>
    <w:multiLevelType w:val="hybridMultilevel"/>
    <w:tmpl w:val="414A1790"/>
    <w:lvl w:ilvl="0" w:tplc="7B141C90">
      <w:numFmt w:val="bullet"/>
      <w:lvlText w:val="-"/>
      <w:lvlJc w:val="left"/>
      <w:pPr>
        <w:ind w:left="720" w:hanging="360"/>
      </w:pPr>
      <w:rPr>
        <w:rFonts w:ascii="MS Sans Serif" w:eastAsia="Times New Roman" w:hAnsi="MS Sans Serif"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nsid w:val="095D6866"/>
    <w:multiLevelType w:val="hybridMultilevel"/>
    <w:tmpl w:val="B4DE413E"/>
    <w:lvl w:ilvl="0" w:tplc="A88A34B0">
      <w:start w:val="5"/>
      <w:numFmt w:val="bullet"/>
      <w:lvlText w:val="-"/>
      <w:lvlJc w:val="left"/>
      <w:pPr>
        <w:ind w:left="840" w:hanging="360"/>
      </w:pPr>
      <w:rPr>
        <w:rFonts w:ascii="Times New Roman" w:eastAsia="Times New Roman" w:hAnsi="Times New Roman" w:cs="Times New Roman" w:hint="default"/>
      </w:rPr>
    </w:lvl>
    <w:lvl w:ilvl="1" w:tplc="141A0003" w:tentative="1">
      <w:start w:val="1"/>
      <w:numFmt w:val="bullet"/>
      <w:lvlText w:val="o"/>
      <w:lvlJc w:val="left"/>
      <w:pPr>
        <w:ind w:left="1560" w:hanging="360"/>
      </w:pPr>
      <w:rPr>
        <w:rFonts w:ascii="Courier New" w:hAnsi="Courier New" w:cs="Courier New" w:hint="default"/>
      </w:rPr>
    </w:lvl>
    <w:lvl w:ilvl="2" w:tplc="141A0005" w:tentative="1">
      <w:start w:val="1"/>
      <w:numFmt w:val="bullet"/>
      <w:lvlText w:val=""/>
      <w:lvlJc w:val="left"/>
      <w:pPr>
        <w:ind w:left="2280" w:hanging="360"/>
      </w:pPr>
      <w:rPr>
        <w:rFonts w:ascii="Wingdings" w:hAnsi="Wingdings" w:hint="default"/>
      </w:rPr>
    </w:lvl>
    <w:lvl w:ilvl="3" w:tplc="141A0001" w:tentative="1">
      <w:start w:val="1"/>
      <w:numFmt w:val="bullet"/>
      <w:lvlText w:val=""/>
      <w:lvlJc w:val="left"/>
      <w:pPr>
        <w:ind w:left="3000" w:hanging="360"/>
      </w:pPr>
      <w:rPr>
        <w:rFonts w:ascii="Symbol" w:hAnsi="Symbol" w:hint="default"/>
      </w:rPr>
    </w:lvl>
    <w:lvl w:ilvl="4" w:tplc="141A0003" w:tentative="1">
      <w:start w:val="1"/>
      <w:numFmt w:val="bullet"/>
      <w:lvlText w:val="o"/>
      <w:lvlJc w:val="left"/>
      <w:pPr>
        <w:ind w:left="3720" w:hanging="360"/>
      </w:pPr>
      <w:rPr>
        <w:rFonts w:ascii="Courier New" w:hAnsi="Courier New" w:cs="Courier New" w:hint="default"/>
      </w:rPr>
    </w:lvl>
    <w:lvl w:ilvl="5" w:tplc="141A0005" w:tentative="1">
      <w:start w:val="1"/>
      <w:numFmt w:val="bullet"/>
      <w:lvlText w:val=""/>
      <w:lvlJc w:val="left"/>
      <w:pPr>
        <w:ind w:left="4440" w:hanging="360"/>
      </w:pPr>
      <w:rPr>
        <w:rFonts w:ascii="Wingdings" w:hAnsi="Wingdings" w:hint="default"/>
      </w:rPr>
    </w:lvl>
    <w:lvl w:ilvl="6" w:tplc="141A0001" w:tentative="1">
      <w:start w:val="1"/>
      <w:numFmt w:val="bullet"/>
      <w:lvlText w:val=""/>
      <w:lvlJc w:val="left"/>
      <w:pPr>
        <w:ind w:left="5160" w:hanging="360"/>
      </w:pPr>
      <w:rPr>
        <w:rFonts w:ascii="Symbol" w:hAnsi="Symbol" w:hint="default"/>
      </w:rPr>
    </w:lvl>
    <w:lvl w:ilvl="7" w:tplc="141A0003" w:tentative="1">
      <w:start w:val="1"/>
      <w:numFmt w:val="bullet"/>
      <w:lvlText w:val="o"/>
      <w:lvlJc w:val="left"/>
      <w:pPr>
        <w:ind w:left="5880" w:hanging="360"/>
      </w:pPr>
      <w:rPr>
        <w:rFonts w:ascii="Courier New" w:hAnsi="Courier New" w:cs="Courier New" w:hint="default"/>
      </w:rPr>
    </w:lvl>
    <w:lvl w:ilvl="8" w:tplc="141A0005" w:tentative="1">
      <w:start w:val="1"/>
      <w:numFmt w:val="bullet"/>
      <w:lvlText w:val=""/>
      <w:lvlJc w:val="left"/>
      <w:pPr>
        <w:ind w:left="6600" w:hanging="360"/>
      </w:pPr>
      <w:rPr>
        <w:rFonts w:ascii="Wingdings" w:hAnsi="Wingdings" w:hint="default"/>
      </w:rPr>
    </w:lvl>
  </w:abstractNum>
  <w:abstractNum w:abstractNumId="6">
    <w:nsid w:val="0A7B3B15"/>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0A947016"/>
    <w:multiLevelType w:val="hybridMultilevel"/>
    <w:tmpl w:val="96CCAE06"/>
    <w:lvl w:ilvl="0" w:tplc="0EB6A0B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0BA27EDE"/>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0BC83ADB"/>
    <w:multiLevelType w:val="hybridMultilevel"/>
    <w:tmpl w:val="5660034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0ED66C2C"/>
    <w:multiLevelType w:val="hybridMultilevel"/>
    <w:tmpl w:val="ACC6AA68"/>
    <w:lvl w:ilvl="0" w:tplc="15BC4F0A">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1">
    <w:nsid w:val="13670982"/>
    <w:multiLevelType w:val="hybridMultilevel"/>
    <w:tmpl w:val="91F84B3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13F37D8D"/>
    <w:multiLevelType w:val="hybridMultilevel"/>
    <w:tmpl w:val="30AC9CD0"/>
    <w:lvl w:ilvl="0" w:tplc="3FA85952">
      <w:numFmt w:val="bullet"/>
      <w:lvlText w:val="-"/>
      <w:lvlJc w:val="left"/>
      <w:pPr>
        <w:ind w:left="626" w:hanging="360"/>
      </w:pPr>
      <w:rPr>
        <w:rFonts w:ascii="Times New Roman" w:eastAsia="Times New Roman" w:hAnsi="Times New Roman" w:cs="Times New Roman" w:hint="default"/>
      </w:rPr>
    </w:lvl>
    <w:lvl w:ilvl="1" w:tplc="141A0003" w:tentative="1">
      <w:start w:val="1"/>
      <w:numFmt w:val="bullet"/>
      <w:lvlText w:val="o"/>
      <w:lvlJc w:val="left"/>
      <w:pPr>
        <w:ind w:left="1346" w:hanging="360"/>
      </w:pPr>
      <w:rPr>
        <w:rFonts w:ascii="Courier New" w:hAnsi="Courier New" w:cs="Courier New" w:hint="default"/>
      </w:rPr>
    </w:lvl>
    <w:lvl w:ilvl="2" w:tplc="141A0005" w:tentative="1">
      <w:start w:val="1"/>
      <w:numFmt w:val="bullet"/>
      <w:lvlText w:val=""/>
      <w:lvlJc w:val="left"/>
      <w:pPr>
        <w:ind w:left="2066" w:hanging="360"/>
      </w:pPr>
      <w:rPr>
        <w:rFonts w:ascii="Wingdings" w:hAnsi="Wingdings" w:hint="default"/>
      </w:rPr>
    </w:lvl>
    <w:lvl w:ilvl="3" w:tplc="141A0001" w:tentative="1">
      <w:start w:val="1"/>
      <w:numFmt w:val="bullet"/>
      <w:lvlText w:val=""/>
      <w:lvlJc w:val="left"/>
      <w:pPr>
        <w:ind w:left="2786" w:hanging="360"/>
      </w:pPr>
      <w:rPr>
        <w:rFonts w:ascii="Symbol" w:hAnsi="Symbol" w:hint="default"/>
      </w:rPr>
    </w:lvl>
    <w:lvl w:ilvl="4" w:tplc="141A0003" w:tentative="1">
      <w:start w:val="1"/>
      <w:numFmt w:val="bullet"/>
      <w:lvlText w:val="o"/>
      <w:lvlJc w:val="left"/>
      <w:pPr>
        <w:ind w:left="3506" w:hanging="360"/>
      </w:pPr>
      <w:rPr>
        <w:rFonts w:ascii="Courier New" w:hAnsi="Courier New" w:cs="Courier New" w:hint="default"/>
      </w:rPr>
    </w:lvl>
    <w:lvl w:ilvl="5" w:tplc="141A0005" w:tentative="1">
      <w:start w:val="1"/>
      <w:numFmt w:val="bullet"/>
      <w:lvlText w:val=""/>
      <w:lvlJc w:val="left"/>
      <w:pPr>
        <w:ind w:left="4226" w:hanging="360"/>
      </w:pPr>
      <w:rPr>
        <w:rFonts w:ascii="Wingdings" w:hAnsi="Wingdings" w:hint="default"/>
      </w:rPr>
    </w:lvl>
    <w:lvl w:ilvl="6" w:tplc="141A0001" w:tentative="1">
      <w:start w:val="1"/>
      <w:numFmt w:val="bullet"/>
      <w:lvlText w:val=""/>
      <w:lvlJc w:val="left"/>
      <w:pPr>
        <w:ind w:left="4946" w:hanging="360"/>
      </w:pPr>
      <w:rPr>
        <w:rFonts w:ascii="Symbol" w:hAnsi="Symbol" w:hint="default"/>
      </w:rPr>
    </w:lvl>
    <w:lvl w:ilvl="7" w:tplc="141A0003" w:tentative="1">
      <w:start w:val="1"/>
      <w:numFmt w:val="bullet"/>
      <w:lvlText w:val="o"/>
      <w:lvlJc w:val="left"/>
      <w:pPr>
        <w:ind w:left="5666" w:hanging="360"/>
      </w:pPr>
      <w:rPr>
        <w:rFonts w:ascii="Courier New" w:hAnsi="Courier New" w:cs="Courier New" w:hint="default"/>
      </w:rPr>
    </w:lvl>
    <w:lvl w:ilvl="8" w:tplc="141A0005" w:tentative="1">
      <w:start w:val="1"/>
      <w:numFmt w:val="bullet"/>
      <w:lvlText w:val=""/>
      <w:lvlJc w:val="left"/>
      <w:pPr>
        <w:ind w:left="6386" w:hanging="360"/>
      </w:pPr>
      <w:rPr>
        <w:rFonts w:ascii="Wingdings" w:hAnsi="Wingdings" w:hint="default"/>
      </w:rPr>
    </w:lvl>
  </w:abstractNum>
  <w:abstractNum w:abstractNumId="13">
    <w:nsid w:val="15161B21"/>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18245E54"/>
    <w:multiLevelType w:val="hybridMultilevel"/>
    <w:tmpl w:val="19B48DEC"/>
    <w:lvl w:ilvl="0" w:tplc="8EE425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9591C"/>
    <w:multiLevelType w:val="hybridMultilevel"/>
    <w:tmpl w:val="59D25374"/>
    <w:lvl w:ilvl="0" w:tplc="E716DC9E">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1BC8018A"/>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223D47E1"/>
    <w:multiLevelType w:val="hybridMultilevel"/>
    <w:tmpl w:val="8982D9AE"/>
    <w:lvl w:ilvl="0" w:tplc="B1D829EC">
      <w:start w:val="1"/>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29350F83"/>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366C7945"/>
    <w:multiLevelType w:val="hybridMultilevel"/>
    <w:tmpl w:val="EFBA4E98"/>
    <w:lvl w:ilvl="0" w:tplc="3792393A">
      <w:start w:val="1"/>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0">
    <w:nsid w:val="3BAE3E7C"/>
    <w:multiLevelType w:val="hybridMultilevel"/>
    <w:tmpl w:val="901C0D42"/>
    <w:lvl w:ilvl="0" w:tplc="8EE425E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266C0"/>
    <w:multiLevelType w:val="hybridMultilevel"/>
    <w:tmpl w:val="1EFE7C9A"/>
    <w:lvl w:ilvl="0" w:tplc="7B141C90">
      <w:numFmt w:val="bullet"/>
      <w:lvlText w:val="-"/>
      <w:lvlJc w:val="left"/>
      <w:pPr>
        <w:ind w:left="785" w:hanging="360"/>
      </w:pPr>
      <w:rPr>
        <w:rFonts w:ascii="MS Sans Serif" w:eastAsia="Times New Roman" w:hAnsi="MS Sans Serif" w:cs="Times New Roman"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22">
    <w:nsid w:val="465A1C9B"/>
    <w:multiLevelType w:val="hybridMultilevel"/>
    <w:tmpl w:val="406CD4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9A46804"/>
    <w:multiLevelType w:val="hybridMultilevel"/>
    <w:tmpl w:val="7864FA34"/>
    <w:lvl w:ilvl="0" w:tplc="B3CE9660">
      <w:start w:val="1"/>
      <w:numFmt w:val="bullet"/>
      <w:lvlText w:val="-"/>
      <w:lvlJc w:val="left"/>
      <w:pPr>
        <w:ind w:left="720" w:hanging="360"/>
      </w:pPr>
      <w:rPr>
        <w:rFonts w:ascii="Times New Roman" w:eastAsia="Calibri" w:hAnsi="Times New Roman"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9EC2360"/>
    <w:multiLevelType w:val="hybridMultilevel"/>
    <w:tmpl w:val="BDEED2E6"/>
    <w:lvl w:ilvl="0" w:tplc="A106D9DE">
      <w:start w:val="1"/>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4AC51E52"/>
    <w:multiLevelType w:val="hybridMultilevel"/>
    <w:tmpl w:val="8E0E4C2C"/>
    <w:lvl w:ilvl="0" w:tplc="2BA60992">
      <w:start w:val="1"/>
      <w:numFmt w:val="bullet"/>
      <w:lvlText w:val="-"/>
      <w:lvlJc w:val="left"/>
      <w:pPr>
        <w:ind w:left="720" w:hanging="360"/>
      </w:pPr>
      <w:rPr>
        <w:rFonts w:ascii="Times New Roman" w:eastAsia="Calibri" w:hAnsi="Times New Roman"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4AD518A0"/>
    <w:multiLevelType w:val="hybridMultilevel"/>
    <w:tmpl w:val="B44EC016"/>
    <w:lvl w:ilvl="0" w:tplc="AAEA54B2">
      <w:start w:val="1"/>
      <w:numFmt w:val="bullet"/>
      <w:lvlText w:val="-"/>
      <w:lvlJc w:val="left"/>
      <w:pPr>
        <w:ind w:left="720" w:hanging="360"/>
      </w:pPr>
      <w:rPr>
        <w:rFonts w:ascii="Times New Roman" w:eastAsia="Calibri" w:hAnsi="Times New Roman"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4B194386"/>
    <w:multiLevelType w:val="hybridMultilevel"/>
    <w:tmpl w:val="FD843B54"/>
    <w:lvl w:ilvl="0" w:tplc="141A000F">
      <w:start w:val="1"/>
      <w:numFmt w:val="decimal"/>
      <w:lvlText w:val="%1."/>
      <w:lvlJc w:val="left"/>
      <w:pPr>
        <w:ind w:left="1080" w:hanging="360"/>
      </w:pPr>
      <w:rPr>
        <w:rFonts w:hint="default"/>
        <w:color w:val="auto"/>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28">
    <w:nsid w:val="549228C9"/>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4B03E95"/>
    <w:multiLevelType w:val="hybridMultilevel"/>
    <w:tmpl w:val="D2A831E2"/>
    <w:lvl w:ilvl="0" w:tplc="AB60F09A">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0">
    <w:nsid w:val="56037794"/>
    <w:multiLevelType w:val="hybridMultilevel"/>
    <w:tmpl w:val="8056D918"/>
    <w:lvl w:ilvl="0" w:tplc="141A000D">
      <w:start w:val="1"/>
      <w:numFmt w:val="bullet"/>
      <w:lvlText w:val=""/>
      <w:lvlJc w:val="left"/>
      <w:pPr>
        <w:ind w:left="1069" w:hanging="360"/>
      </w:pPr>
      <w:rPr>
        <w:rFonts w:ascii="Wingdings" w:hAnsi="Wingdings"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31">
    <w:nsid w:val="5E8A1513"/>
    <w:multiLevelType w:val="hybridMultilevel"/>
    <w:tmpl w:val="406CD48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5F7A2661"/>
    <w:multiLevelType w:val="hybridMultilevel"/>
    <w:tmpl w:val="1B54EFC4"/>
    <w:lvl w:ilvl="0" w:tplc="9140D1DA">
      <w:start w:val="1"/>
      <w:numFmt w:val="decimal"/>
      <w:lvlText w:val="(%1)"/>
      <w:lvlJc w:val="left"/>
      <w:pPr>
        <w:ind w:left="720" w:hanging="360"/>
      </w:pPr>
      <w:rPr>
        <w:rFonts w:ascii="Times New Roman" w:hAnsi="Times New Roman" w:hint="default"/>
        <w:b w:val="0"/>
        <w:i w:val="0"/>
        <w:sz w:val="24"/>
      </w:r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60F86329"/>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2743BB9"/>
    <w:multiLevelType w:val="hybridMultilevel"/>
    <w:tmpl w:val="20B07BCC"/>
    <w:lvl w:ilvl="0" w:tplc="9306B34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659F5153"/>
    <w:multiLevelType w:val="hybridMultilevel"/>
    <w:tmpl w:val="E5E04024"/>
    <w:lvl w:ilvl="0" w:tplc="DC763580">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65DD2B09"/>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6E11508D"/>
    <w:multiLevelType w:val="hybridMultilevel"/>
    <w:tmpl w:val="0CE2B4C0"/>
    <w:lvl w:ilvl="0" w:tplc="1BD87B6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703326F3"/>
    <w:multiLevelType w:val="singleLevel"/>
    <w:tmpl w:val="0C09000F"/>
    <w:lvl w:ilvl="0">
      <w:start w:val="1"/>
      <w:numFmt w:val="decimal"/>
      <w:lvlText w:val="%1."/>
      <w:lvlJc w:val="left"/>
      <w:pPr>
        <w:tabs>
          <w:tab w:val="num" w:pos="360"/>
        </w:tabs>
        <w:ind w:left="360" w:hanging="360"/>
      </w:pPr>
    </w:lvl>
  </w:abstractNum>
  <w:abstractNum w:abstractNumId="39">
    <w:nsid w:val="73600D65"/>
    <w:multiLevelType w:val="hybridMultilevel"/>
    <w:tmpl w:val="A0904B9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74C87D19"/>
    <w:multiLevelType w:val="hybridMultilevel"/>
    <w:tmpl w:val="C8282CC4"/>
    <w:lvl w:ilvl="0" w:tplc="49824EF6">
      <w:start w:val="1"/>
      <w:numFmt w:val="decimal"/>
      <w:lvlText w:val="(%1)"/>
      <w:lvlJc w:val="left"/>
      <w:pPr>
        <w:ind w:left="927" w:hanging="360"/>
      </w:pPr>
      <w:rPr>
        <w:rFonts w:hint="default"/>
      </w:rPr>
    </w:lvl>
    <w:lvl w:ilvl="1" w:tplc="141A0019" w:tentative="1">
      <w:start w:val="1"/>
      <w:numFmt w:val="lowerLetter"/>
      <w:lvlText w:val="%2."/>
      <w:lvlJc w:val="left"/>
      <w:pPr>
        <w:ind w:left="1647" w:hanging="360"/>
      </w:p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41">
    <w:nsid w:val="767D7453"/>
    <w:multiLevelType w:val="hybridMultilevel"/>
    <w:tmpl w:val="89D2AC20"/>
    <w:lvl w:ilvl="0" w:tplc="141A0017">
      <w:start w:val="1"/>
      <w:numFmt w:val="lowerLetter"/>
      <w:lvlText w:val="%1)"/>
      <w:lvlJc w:val="left"/>
      <w:pPr>
        <w:ind w:left="720" w:hanging="360"/>
      </w:pPr>
    </w:lvl>
    <w:lvl w:ilvl="1" w:tplc="CDEECD10">
      <w:start w:val="1"/>
      <w:numFmt w:val="lowerLetter"/>
      <w:lvlText w:val="%2)"/>
      <w:lvlJc w:val="left"/>
      <w:pPr>
        <w:ind w:left="1440" w:hanging="360"/>
      </w:pPr>
      <w:rPr>
        <w:rFonts w:ascii="Times New Roman" w:eastAsia="Times New Roman" w:hAnsi="Times New Roman" w:cs="Times New Roman"/>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7B0838E7"/>
    <w:multiLevelType w:val="hybridMultilevel"/>
    <w:tmpl w:val="93EE97C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7C3F50DA"/>
    <w:multiLevelType w:val="hybridMultilevel"/>
    <w:tmpl w:val="FBAED4C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7CA934F6"/>
    <w:multiLevelType w:val="hybridMultilevel"/>
    <w:tmpl w:val="CA7201FE"/>
    <w:lvl w:ilvl="0" w:tplc="F89AB394">
      <w:start w:val="1"/>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5">
    <w:nsid w:val="7E4D1A95"/>
    <w:multiLevelType w:val="hybridMultilevel"/>
    <w:tmpl w:val="10DE7860"/>
    <w:lvl w:ilvl="0" w:tplc="101A0013">
      <w:start w:val="1"/>
      <w:numFmt w:val="upperRoman"/>
      <w:lvlText w:val="%1."/>
      <w:lvlJc w:val="right"/>
      <w:pPr>
        <w:ind w:left="502"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6">
    <w:nsid w:val="7E7B1415"/>
    <w:multiLevelType w:val="hybridMultilevel"/>
    <w:tmpl w:val="FD843B54"/>
    <w:lvl w:ilvl="0" w:tplc="141A000F">
      <w:start w:val="1"/>
      <w:numFmt w:val="decimal"/>
      <w:lvlText w:val="%1."/>
      <w:lvlJc w:val="left"/>
      <w:pPr>
        <w:ind w:left="1080" w:hanging="360"/>
      </w:pPr>
      <w:rPr>
        <w:rFonts w:hint="default"/>
        <w:color w:val="auto"/>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num w:numId="1">
    <w:abstractNumId w:val="30"/>
  </w:num>
  <w:num w:numId="2">
    <w:abstractNumId w:val="38"/>
  </w:num>
  <w:num w:numId="3">
    <w:abstractNumId w:val="3"/>
  </w:num>
  <w:num w:numId="4">
    <w:abstractNumId w:val="4"/>
  </w:num>
  <w:num w:numId="5">
    <w:abstractNumId w:val="45"/>
  </w:num>
  <w:num w:numId="6">
    <w:abstractNumId w:val="21"/>
  </w:num>
  <w:num w:numId="7">
    <w:abstractNumId w:val="5"/>
  </w:num>
  <w:num w:numId="8">
    <w:abstractNumId w:val="15"/>
  </w:num>
  <w:num w:numId="9">
    <w:abstractNumId w:val="7"/>
  </w:num>
  <w:num w:numId="10">
    <w:abstractNumId w:val="27"/>
  </w:num>
  <w:num w:numId="11">
    <w:abstractNumId w:val="29"/>
  </w:num>
  <w:num w:numId="12">
    <w:abstractNumId w:val="46"/>
  </w:num>
  <w:num w:numId="13">
    <w:abstractNumId w:val="6"/>
  </w:num>
  <w:num w:numId="14">
    <w:abstractNumId w:val="36"/>
  </w:num>
  <w:num w:numId="15">
    <w:abstractNumId w:val="8"/>
  </w:num>
  <w:num w:numId="16">
    <w:abstractNumId w:val="1"/>
  </w:num>
  <w:num w:numId="17">
    <w:abstractNumId w:val="33"/>
  </w:num>
  <w:num w:numId="18">
    <w:abstractNumId w:val="39"/>
  </w:num>
  <w:num w:numId="19">
    <w:abstractNumId w:val="2"/>
  </w:num>
  <w:num w:numId="20">
    <w:abstractNumId w:val="13"/>
  </w:num>
  <w:num w:numId="21">
    <w:abstractNumId w:val="18"/>
  </w:num>
  <w:num w:numId="22">
    <w:abstractNumId w:val="28"/>
  </w:num>
  <w:num w:numId="23">
    <w:abstractNumId w:val="16"/>
  </w:num>
  <w:num w:numId="24">
    <w:abstractNumId w:val="43"/>
  </w:num>
  <w:num w:numId="25">
    <w:abstractNumId w:val="11"/>
  </w:num>
  <w:num w:numId="26">
    <w:abstractNumId w:val="22"/>
  </w:num>
  <w:num w:numId="27">
    <w:abstractNumId w:val="42"/>
  </w:num>
  <w:num w:numId="28">
    <w:abstractNumId w:val="31"/>
  </w:num>
  <w:num w:numId="29">
    <w:abstractNumId w:val="37"/>
  </w:num>
  <w:num w:numId="30">
    <w:abstractNumId w:val="14"/>
  </w:num>
  <w:num w:numId="31">
    <w:abstractNumId w:val="9"/>
  </w:num>
  <w:num w:numId="32">
    <w:abstractNumId w:val="35"/>
  </w:num>
  <w:num w:numId="33">
    <w:abstractNumId w:val="32"/>
  </w:num>
  <w:num w:numId="34">
    <w:abstractNumId w:val="20"/>
  </w:num>
  <w:num w:numId="35">
    <w:abstractNumId w:val="40"/>
  </w:num>
  <w:num w:numId="36">
    <w:abstractNumId w:val="41"/>
  </w:num>
  <w:num w:numId="37">
    <w:abstractNumId w:val="0"/>
  </w:num>
  <w:num w:numId="38">
    <w:abstractNumId w:val="44"/>
  </w:num>
  <w:num w:numId="39">
    <w:abstractNumId w:val="10"/>
  </w:num>
  <w:num w:numId="40">
    <w:abstractNumId w:val="19"/>
  </w:num>
  <w:num w:numId="41">
    <w:abstractNumId w:val="12"/>
  </w:num>
  <w:num w:numId="42">
    <w:abstractNumId w:val="34"/>
  </w:num>
  <w:num w:numId="43">
    <w:abstractNumId w:val="26"/>
  </w:num>
  <w:num w:numId="44">
    <w:abstractNumId w:val="25"/>
  </w:num>
  <w:num w:numId="45">
    <w:abstractNumId w:val="23"/>
  </w:num>
  <w:num w:numId="46">
    <w:abstractNumId w:val="2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74"/>
    <w:rsid w:val="00022AE3"/>
    <w:rsid w:val="0003191F"/>
    <w:rsid w:val="000328DA"/>
    <w:rsid w:val="00043F24"/>
    <w:rsid w:val="00080555"/>
    <w:rsid w:val="00092F4D"/>
    <w:rsid w:val="000A1B90"/>
    <w:rsid w:val="000A7D59"/>
    <w:rsid w:val="000D184B"/>
    <w:rsid w:val="00112A3F"/>
    <w:rsid w:val="00121586"/>
    <w:rsid w:val="00143589"/>
    <w:rsid w:val="00154D1A"/>
    <w:rsid w:val="001D01D8"/>
    <w:rsid w:val="001F2C97"/>
    <w:rsid w:val="00230A7E"/>
    <w:rsid w:val="002B22E4"/>
    <w:rsid w:val="002E1B32"/>
    <w:rsid w:val="00301DE2"/>
    <w:rsid w:val="003038F7"/>
    <w:rsid w:val="00303F2E"/>
    <w:rsid w:val="00322098"/>
    <w:rsid w:val="00326599"/>
    <w:rsid w:val="0036132D"/>
    <w:rsid w:val="00390244"/>
    <w:rsid w:val="00391740"/>
    <w:rsid w:val="003B1C5F"/>
    <w:rsid w:val="003C56BB"/>
    <w:rsid w:val="003E144F"/>
    <w:rsid w:val="003E4C68"/>
    <w:rsid w:val="003F4A2D"/>
    <w:rsid w:val="003F614D"/>
    <w:rsid w:val="00425128"/>
    <w:rsid w:val="004328E5"/>
    <w:rsid w:val="00437B5D"/>
    <w:rsid w:val="00481113"/>
    <w:rsid w:val="00494534"/>
    <w:rsid w:val="004B2765"/>
    <w:rsid w:val="004C2DE9"/>
    <w:rsid w:val="00515048"/>
    <w:rsid w:val="005724D0"/>
    <w:rsid w:val="00577274"/>
    <w:rsid w:val="0058111B"/>
    <w:rsid w:val="005B3AED"/>
    <w:rsid w:val="005C7FA6"/>
    <w:rsid w:val="005E4A64"/>
    <w:rsid w:val="00613B54"/>
    <w:rsid w:val="006158FF"/>
    <w:rsid w:val="00630101"/>
    <w:rsid w:val="0069129B"/>
    <w:rsid w:val="0069598A"/>
    <w:rsid w:val="006A61E8"/>
    <w:rsid w:val="006A689C"/>
    <w:rsid w:val="006F1A9C"/>
    <w:rsid w:val="00710817"/>
    <w:rsid w:val="007132F5"/>
    <w:rsid w:val="00731661"/>
    <w:rsid w:val="00764BC3"/>
    <w:rsid w:val="0079637D"/>
    <w:rsid w:val="007A4C89"/>
    <w:rsid w:val="007F3B37"/>
    <w:rsid w:val="007F4173"/>
    <w:rsid w:val="007F51A9"/>
    <w:rsid w:val="008035FD"/>
    <w:rsid w:val="008128BE"/>
    <w:rsid w:val="0081350F"/>
    <w:rsid w:val="00815B32"/>
    <w:rsid w:val="00857B0B"/>
    <w:rsid w:val="00866590"/>
    <w:rsid w:val="008D3B89"/>
    <w:rsid w:val="008E2630"/>
    <w:rsid w:val="008F197C"/>
    <w:rsid w:val="00904E66"/>
    <w:rsid w:val="00920559"/>
    <w:rsid w:val="009559C3"/>
    <w:rsid w:val="00975058"/>
    <w:rsid w:val="00982719"/>
    <w:rsid w:val="009927DA"/>
    <w:rsid w:val="009A2BBE"/>
    <w:rsid w:val="009C61CF"/>
    <w:rsid w:val="00A0444D"/>
    <w:rsid w:val="00A20522"/>
    <w:rsid w:val="00A20C17"/>
    <w:rsid w:val="00A3685C"/>
    <w:rsid w:val="00A44988"/>
    <w:rsid w:val="00A518C4"/>
    <w:rsid w:val="00A52FC3"/>
    <w:rsid w:val="00A636DE"/>
    <w:rsid w:val="00A7035B"/>
    <w:rsid w:val="00A71D9C"/>
    <w:rsid w:val="00A94144"/>
    <w:rsid w:val="00AC2125"/>
    <w:rsid w:val="00AE388C"/>
    <w:rsid w:val="00B047E5"/>
    <w:rsid w:val="00B2081C"/>
    <w:rsid w:val="00B4760A"/>
    <w:rsid w:val="00B6047D"/>
    <w:rsid w:val="00B60B07"/>
    <w:rsid w:val="00B90181"/>
    <w:rsid w:val="00B92788"/>
    <w:rsid w:val="00BC0CCC"/>
    <w:rsid w:val="00BC0E58"/>
    <w:rsid w:val="00BD7617"/>
    <w:rsid w:val="00BE52A6"/>
    <w:rsid w:val="00BE6BDB"/>
    <w:rsid w:val="00C04E22"/>
    <w:rsid w:val="00C26FD3"/>
    <w:rsid w:val="00C42BA6"/>
    <w:rsid w:val="00C4468A"/>
    <w:rsid w:val="00C626F1"/>
    <w:rsid w:val="00C62900"/>
    <w:rsid w:val="00C82918"/>
    <w:rsid w:val="00C95A30"/>
    <w:rsid w:val="00CB2B3B"/>
    <w:rsid w:val="00CC4D56"/>
    <w:rsid w:val="00CD37DC"/>
    <w:rsid w:val="00CE7E2B"/>
    <w:rsid w:val="00CF45D2"/>
    <w:rsid w:val="00D83198"/>
    <w:rsid w:val="00D86E88"/>
    <w:rsid w:val="00D97CFF"/>
    <w:rsid w:val="00DB137B"/>
    <w:rsid w:val="00DC2C89"/>
    <w:rsid w:val="00DE4177"/>
    <w:rsid w:val="00DF26F3"/>
    <w:rsid w:val="00DF7E0A"/>
    <w:rsid w:val="00E000D5"/>
    <w:rsid w:val="00E05437"/>
    <w:rsid w:val="00E15A89"/>
    <w:rsid w:val="00E3129F"/>
    <w:rsid w:val="00E36C10"/>
    <w:rsid w:val="00E419ED"/>
    <w:rsid w:val="00E45FC3"/>
    <w:rsid w:val="00E55F24"/>
    <w:rsid w:val="00E74314"/>
    <w:rsid w:val="00E8754D"/>
    <w:rsid w:val="00EA3DD6"/>
    <w:rsid w:val="00EA7F45"/>
    <w:rsid w:val="00EB1260"/>
    <w:rsid w:val="00EF159C"/>
    <w:rsid w:val="00F137CA"/>
    <w:rsid w:val="00F43A8F"/>
    <w:rsid w:val="00F4551E"/>
    <w:rsid w:val="00F46F7F"/>
    <w:rsid w:val="00F6394C"/>
    <w:rsid w:val="00F75354"/>
    <w:rsid w:val="00F95D94"/>
    <w:rsid w:val="00FB67D1"/>
    <w:rsid w:val="00FC2896"/>
    <w:rsid w:val="00FC48A0"/>
    <w:rsid w:val="00FD3733"/>
    <w:rsid w:val="00FF1D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8D8C2-3D3E-4B66-ADF4-3520CA1C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7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E74314"/>
    <w:pPr>
      <w:keepNext/>
      <w:jc w:val="center"/>
      <w:outlineLvl w:val="0"/>
    </w:pPr>
    <w:rPr>
      <w:b/>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7274"/>
    <w:pPr>
      <w:tabs>
        <w:tab w:val="center" w:pos="4153"/>
        <w:tab w:val="right" w:pos="8306"/>
      </w:tabs>
    </w:pPr>
  </w:style>
  <w:style w:type="character" w:customStyle="1" w:styleId="FooterChar">
    <w:name w:val="Footer Char"/>
    <w:basedOn w:val="DefaultParagraphFont"/>
    <w:link w:val="Footer"/>
    <w:uiPriority w:val="99"/>
    <w:rsid w:val="00577274"/>
    <w:rPr>
      <w:rFonts w:ascii="Times New Roman" w:eastAsia="Times New Roman" w:hAnsi="Times New Roman" w:cs="Times New Roman"/>
      <w:sz w:val="20"/>
      <w:szCs w:val="20"/>
      <w:lang w:val="en-AU"/>
    </w:rPr>
  </w:style>
  <w:style w:type="paragraph" w:styleId="BodyText">
    <w:name w:val="Body Text"/>
    <w:basedOn w:val="Normal"/>
    <w:link w:val="BodyTextChar"/>
    <w:rsid w:val="00577274"/>
    <w:pPr>
      <w:jc w:val="both"/>
    </w:pPr>
    <w:rPr>
      <w:rFonts w:ascii="Tahoma" w:hAnsi="Tahoma"/>
      <w:sz w:val="22"/>
      <w:lang w:val="hr-HR"/>
    </w:rPr>
  </w:style>
  <w:style w:type="character" w:customStyle="1" w:styleId="BodyTextChar">
    <w:name w:val="Body Text Char"/>
    <w:basedOn w:val="DefaultParagraphFont"/>
    <w:link w:val="BodyText"/>
    <w:rsid w:val="00577274"/>
    <w:rPr>
      <w:rFonts w:ascii="Tahoma" w:eastAsia="Times New Roman" w:hAnsi="Tahoma" w:cs="Times New Roman"/>
      <w:szCs w:val="20"/>
      <w:lang w:val="hr-HR"/>
    </w:rPr>
  </w:style>
  <w:style w:type="paragraph" w:styleId="Header">
    <w:name w:val="header"/>
    <w:basedOn w:val="Normal"/>
    <w:link w:val="HeaderChar"/>
    <w:uiPriority w:val="99"/>
    <w:unhideWhenUsed/>
    <w:rsid w:val="0079637D"/>
    <w:pPr>
      <w:tabs>
        <w:tab w:val="center" w:pos="4536"/>
        <w:tab w:val="right" w:pos="9072"/>
      </w:tabs>
    </w:pPr>
  </w:style>
  <w:style w:type="character" w:customStyle="1" w:styleId="HeaderChar">
    <w:name w:val="Header Char"/>
    <w:basedOn w:val="DefaultParagraphFont"/>
    <w:link w:val="Header"/>
    <w:uiPriority w:val="99"/>
    <w:rsid w:val="0079637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5C"/>
    <w:rPr>
      <w:rFonts w:ascii="Segoe UI" w:eastAsia="Times New Roman" w:hAnsi="Segoe UI" w:cs="Segoe UI"/>
      <w:sz w:val="18"/>
      <w:szCs w:val="18"/>
      <w:lang w:val="en-AU"/>
    </w:rPr>
  </w:style>
  <w:style w:type="paragraph" w:styleId="ListParagraph">
    <w:name w:val="List Paragraph"/>
    <w:basedOn w:val="Normal"/>
    <w:qFormat/>
    <w:rsid w:val="00710817"/>
    <w:pPr>
      <w:ind w:left="720"/>
      <w:contextualSpacing/>
    </w:pPr>
  </w:style>
  <w:style w:type="paragraph" w:styleId="BodyText2">
    <w:name w:val="Body Text 2"/>
    <w:basedOn w:val="Normal"/>
    <w:link w:val="BodyText2Char"/>
    <w:uiPriority w:val="99"/>
    <w:unhideWhenUsed/>
    <w:rsid w:val="00B60B07"/>
    <w:pPr>
      <w:spacing w:after="120" w:line="480" w:lineRule="auto"/>
    </w:pPr>
  </w:style>
  <w:style w:type="character" w:customStyle="1" w:styleId="BodyText2Char">
    <w:name w:val="Body Text 2 Char"/>
    <w:basedOn w:val="DefaultParagraphFont"/>
    <w:link w:val="BodyText2"/>
    <w:uiPriority w:val="99"/>
    <w:rsid w:val="00B60B07"/>
    <w:rPr>
      <w:rFonts w:ascii="Times New Roman" w:eastAsia="Times New Roman" w:hAnsi="Times New Roman" w:cs="Times New Roman"/>
      <w:sz w:val="20"/>
      <w:szCs w:val="20"/>
      <w:lang w:val="en-AU"/>
    </w:rPr>
  </w:style>
  <w:style w:type="table" w:styleId="TableGrid">
    <w:name w:val="Table Grid"/>
    <w:basedOn w:val="TableNormal"/>
    <w:uiPriority w:val="39"/>
    <w:rsid w:val="00B6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815B32"/>
    <w:pPr>
      <w:spacing w:after="120"/>
    </w:pPr>
    <w:rPr>
      <w:sz w:val="16"/>
      <w:szCs w:val="16"/>
    </w:rPr>
  </w:style>
  <w:style w:type="character" w:customStyle="1" w:styleId="BodyText3Char">
    <w:name w:val="Body Text 3 Char"/>
    <w:basedOn w:val="DefaultParagraphFont"/>
    <w:link w:val="BodyText3"/>
    <w:uiPriority w:val="99"/>
    <w:semiHidden/>
    <w:rsid w:val="00815B32"/>
    <w:rPr>
      <w:rFonts w:ascii="Times New Roman" w:eastAsia="Times New Roman" w:hAnsi="Times New Roman" w:cs="Times New Roman"/>
      <w:sz w:val="16"/>
      <w:szCs w:val="16"/>
      <w:lang w:val="en-AU"/>
    </w:rPr>
  </w:style>
  <w:style w:type="character" w:customStyle="1" w:styleId="Heading1Char">
    <w:name w:val="Heading 1 Char"/>
    <w:basedOn w:val="DefaultParagraphFont"/>
    <w:link w:val="Heading1"/>
    <w:rsid w:val="00E74314"/>
    <w:rPr>
      <w:rFonts w:ascii="Times New Roman" w:eastAsia="Times New Roman" w:hAnsi="Times New Roman" w:cs="Times New Roman"/>
      <w:b/>
      <w:sz w:val="28"/>
      <w:szCs w:val="20"/>
      <w:lang w:val="hr-HR"/>
    </w:rPr>
  </w:style>
  <w:style w:type="numbering" w:customStyle="1" w:styleId="NoList1">
    <w:name w:val="No List1"/>
    <w:next w:val="NoList"/>
    <w:uiPriority w:val="99"/>
    <w:semiHidden/>
    <w:unhideWhenUsed/>
    <w:rsid w:val="00E74314"/>
  </w:style>
  <w:style w:type="numbering" w:customStyle="1" w:styleId="NoList11">
    <w:name w:val="No List11"/>
    <w:next w:val="NoList"/>
    <w:uiPriority w:val="99"/>
    <w:semiHidden/>
    <w:unhideWhenUsed/>
    <w:rsid w:val="00E74314"/>
  </w:style>
  <w:style w:type="character" w:styleId="Hyperlink">
    <w:name w:val="Hyperlink"/>
    <w:uiPriority w:val="99"/>
    <w:unhideWhenUsed/>
    <w:rsid w:val="00E74314"/>
    <w:rPr>
      <w:color w:val="0563C1"/>
      <w:u w:val="single"/>
    </w:rPr>
  </w:style>
  <w:style w:type="paragraph" w:styleId="NormalWeb">
    <w:name w:val="Normal (Web)"/>
    <w:basedOn w:val="Normal"/>
    <w:uiPriority w:val="99"/>
    <w:semiHidden/>
    <w:unhideWhenUsed/>
    <w:rsid w:val="00E74314"/>
    <w:pPr>
      <w:spacing w:before="100" w:beforeAutospacing="1" w:after="100" w:afterAutospacing="1"/>
    </w:pPr>
    <w:rPr>
      <w:sz w:val="24"/>
      <w:szCs w:val="24"/>
      <w:lang w:val="bs-Latn-BA" w:eastAsia="bs-Latn-BA"/>
    </w:rPr>
  </w:style>
  <w:style w:type="character" w:customStyle="1" w:styleId="textexposedshow">
    <w:name w:val="text_exposed_show"/>
    <w:rsid w:val="00E74314"/>
  </w:style>
  <w:style w:type="paragraph" w:styleId="NoSpacing">
    <w:name w:val="No Spacing"/>
    <w:link w:val="NoSpacingChar"/>
    <w:uiPriority w:val="1"/>
    <w:qFormat/>
    <w:rsid w:val="00E74314"/>
    <w:pPr>
      <w:spacing w:after="0" w:line="240" w:lineRule="auto"/>
    </w:pPr>
    <w:rPr>
      <w:rFonts w:ascii="Calibri" w:eastAsia="Calibri" w:hAnsi="Calibri" w:cs="Arial"/>
      <w:lang w:val="en-US"/>
    </w:rPr>
  </w:style>
  <w:style w:type="character" w:customStyle="1" w:styleId="NoSpacingChar">
    <w:name w:val="No Spacing Char"/>
    <w:link w:val="NoSpacing"/>
    <w:uiPriority w:val="1"/>
    <w:rsid w:val="00E74314"/>
    <w:rPr>
      <w:rFonts w:ascii="Calibri" w:eastAsia="Calibri" w:hAnsi="Calibri" w:cs="Arial"/>
      <w:lang w:val="en-US"/>
    </w:rPr>
  </w:style>
  <w:style w:type="character" w:styleId="CommentReference">
    <w:name w:val="annotation reference"/>
    <w:uiPriority w:val="99"/>
    <w:semiHidden/>
    <w:unhideWhenUsed/>
    <w:rsid w:val="00E74314"/>
    <w:rPr>
      <w:sz w:val="16"/>
      <w:szCs w:val="16"/>
    </w:rPr>
  </w:style>
  <w:style w:type="character" w:customStyle="1" w:styleId="UnresolvedMention">
    <w:name w:val="Unresolved Mention"/>
    <w:uiPriority w:val="99"/>
    <w:semiHidden/>
    <w:unhideWhenUsed/>
    <w:rsid w:val="00E7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AA22-A22C-4872-A795-C843F8CE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SREDNJE SEKRETAR</cp:lastModifiedBy>
  <cp:revision>10</cp:revision>
  <cp:lastPrinted>2021-10-06T06:28:00Z</cp:lastPrinted>
  <dcterms:created xsi:type="dcterms:W3CDTF">2021-10-06T06:07:00Z</dcterms:created>
  <dcterms:modified xsi:type="dcterms:W3CDTF">2021-10-06T10:14:00Z</dcterms:modified>
</cp:coreProperties>
</file>